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D73EA" w:rsidRDefault="004D73EA" w:rsidP="00133EBE">
      <w:pPr>
        <w:widowControl w:val="0"/>
        <w:tabs>
          <w:tab w:val="left" w:pos="9288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8175364"/>
            <wp:effectExtent l="0" t="0" r="0" b="0"/>
            <wp:docPr id="1" name="Рисунок 1" descr="C:\Users\ICL\Desktop\ВПР\волшебный карандаш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CL\Desktop\ВПР\волшебный карандаш.bmp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A4B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</w:t>
      </w:r>
      <w:r w:rsidR="0041065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</w:t>
      </w:r>
    </w:p>
    <w:p w:rsidR="004D73EA" w:rsidRDefault="004D73EA" w:rsidP="00133EBE">
      <w:pPr>
        <w:widowControl w:val="0"/>
        <w:tabs>
          <w:tab w:val="left" w:pos="9288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</w:pPr>
    </w:p>
    <w:p w:rsidR="004D73EA" w:rsidRDefault="004D73EA" w:rsidP="00133EBE">
      <w:pPr>
        <w:widowControl w:val="0"/>
        <w:tabs>
          <w:tab w:val="left" w:pos="9288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</w:pPr>
    </w:p>
    <w:p w:rsidR="004D73EA" w:rsidRDefault="004D73EA" w:rsidP="00133EBE">
      <w:pPr>
        <w:widowControl w:val="0"/>
        <w:tabs>
          <w:tab w:val="left" w:pos="9288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</w:pPr>
    </w:p>
    <w:p w:rsidR="004D73EA" w:rsidRDefault="004D73EA" w:rsidP="00133EBE">
      <w:pPr>
        <w:widowControl w:val="0"/>
        <w:tabs>
          <w:tab w:val="left" w:pos="9288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</w:pPr>
    </w:p>
    <w:p w:rsidR="004D73EA" w:rsidRDefault="004D73EA" w:rsidP="00133EBE">
      <w:pPr>
        <w:widowControl w:val="0"/>
        <w:tabs>
          <w:tab w:val="left" w:pos="9288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</w:pPr>
    </w:p>
    <w:p w:rsidR="00410656" w:rsidRPr="00B5466A" w:rsidRDefault="00410656" w:rsidP="00133EBE">
      <w:pPr>
        <w:widowControl w:val="0"/>
        <w:tabs>
          <w:tab w:val="left" w:pos="9288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0" w:name="_GoBack"/>
      <w:bookmarkEnd w:id="0"/>
      <w:r w:rsidRPr="00F5445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Пояснительная записка.</w:t>
      </w:r>
    </w:p>
    <w:p w:rsidR="00410656" w:rsidRDefault="00410656" w:rsidP="00410656">
      <w:pPr>
        <w:spacing w:after="0" w:line="240" w:lineRule="auto"/>
        <w:rPr>
          <w:rFonts w:ascii="Times New Roman" w:eastAsia="Times New Roman" w:hAnsi="Times New Roman"/>
          <w:sz w:val="24"/>
          <w:szCs w:val="28"/>
          <w:lang w:eastAsia="ru-RU"/>
        </w:rPr>
      </w:pPr>
    </w:p>
    <w:p w:rsidR="00410656" w:rsidRPr="00F54454" w:rsidRDefault="00410656" w:rsidP="003A7443">
      <w:pPr>
        <w:spacing w:after="0" w:line="240" w:lineRule="auto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C75179">
        <w:rPr>
          <w:rFonts w:ascii="Times New Roman" w:eastAsia="Times New Roman" w:hAnsi="Times New Roman"/>
          <w:sz w:val="24"/>
          <w:szCs w:val="28"/>
          <w:lang w:eastAsia="ru-RU"/>
        </w:rPr>
        <w:t>Рабочая программа составлена на основе</w:t>
      </w:r>
      <w:r>
        <w:rPr>
          <w:rFonts w:ascii="Times New Roman" w:eastAsia="Times New Roman" w:hAnsi="Times New Roman"/>
          <w:sz w:val="24"/>
          <w:szCs w:val="28"/>
          <w:lang w:eastAsia="ru-RU"/>
        </w:rPr>
        <w:t>:</w:t>
      </w:r>
    </w:p>
    <w:p w:rsidR="00410656" w:rsidRDefault="00410656" w:rsidP="003A7443">
      <w:pPr>
        <w:spacing w:after="0" w:line="240" w:lineRule="auto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</w:p>
    <w:p w:rsidR="00B72082" w:rsidRPr="00B72082" w:rsidRDefault="00410656" w:rsidP="00B72082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72082">
        <w:rPr>
          <w:rFonts w:ascii="Times New Roman" w:eastAsia="Times New Roman" w:hAnsi="Times New Roman" w:cs="Times New Roman"/>
          <w:sz w:val="24"/>
          <w:szCs w:val="24"/>
          <w:lang w:eastAsia="ru-RU"/>
        </w:rPr>
        <w:t>1.</w:t>
      </w:r>
      <w:r w:rsidR="00B72082" w:rsidRPr="00B7208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Федеральный закон Российской Федерации от 29 декабря 2012 г. N 273-ФЗ                 "Об образовании в Российской Федерации"</w:t>
      </w:r>
    </w:p>
    <w:p w:rsidR="00410656" w:rsidRPr="00F54454" w:rsidRDefault="00410656" w:rsidP="003A7443">
      <w:pPr>
        <w:spacing w:after="0" w:line="240" w:lineRule="auto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</w:p>
    <w:p w:rsidR="00410656" w:rsidRDefault="00410656" w:rsidP="003A7443">
      <w:pPr>
        <w:spacing w:after="0" w:line="240" w:lineRule="auto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F54454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2.Федеральный государственный образовательный стандарт начального общего образования. </w:t>
      </w:r>
    </w:p>
    <w:p w:rsidR="00410656" w:rsidRPr="00F54454" w:rsidRDefault="00410656" w:rsidP="003A7443">
      <w:pPr>
        <w:spacing w:after="0" w:line="240" w:lineRule="auto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F54454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  </w:t>
      </w:r>
    </w:p>
    <w:p w:rsidR="00410656" w:rsidRDefault="00410656" w:rsidP="003A7443">
      <w:pPr>
        <w:spacing w:after="0" w:line="240" w:lineRule="auto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F54454">
        <w:rPr>
          <w:rFonts w:ascii="Times New Roman" w:eastAsia="Times New Roman" w:hAnsi="Times New Roman" w:cs="Times New Roman"/>
          <w:sz w:val="24"/>
          <w:szCs w:val="28"/>
          <w:lang w:eastAsia="ru-RU"/>
        </w:rPr>
        <w:t>3. Концепция духовно-нравственного развития и воспитания личности гражданина России.</w:t>
      </w:r>
    </w:p>
    <w:p w:rsidR="00410656" w:rsidRPr="00F54454" w:rsidRDefault="00410656" w:rsidP="003A7443">
      <w:pPr>
        <w:spacing w:after="0" w:line="240" w:lineRule="auto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</w:p>
    <w:p w:rsidR="00410656" w:rsidRDefault="00410656" w:rsidP="003A7443">
      <w:pPr>
        <w:spacing w:after="0" w:line="240" w:lineRule="auto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F54454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4.Примерная программа воспитания и социализации </w:t>
      </w:r>
      <w:proofErr w:type="gramStart"/>
      <w:r w:rsidRPr="00F54454">
        <w:rPr>
          <w:rFonts w:ascii="Times New Roman" w:eastAsia="Times New Roman" w:hAnsi="Times New Roman" w:cs="Times New Roman"/>
          <w:sz w:val="24"/>
          <w:szCs w:val="28"/>
          <w:lang w:eastAsia="ru-RU"/>
        </w:rPr>
        <w:t>обучающихся</w:t>
      </w:r>
      <w:proofErr w:type="gramEnd"/>
      <w:r w:rsidRPr="00F54454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(начальное общее образование).</w:t>
      </w:r>
    </w:p>
    <w:p w:rsidR="00410656" w:rsidRPr="00F54454" w:rsidRDefault="00410656" w:rsidP="003A7443">
      <w:pPr>
        <w:spacing w:after="0" w:line="240" w:lineRule="auto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</w:p>
    <w:p w:rsidR="00133EBE" w:rsidRDefault="00410656" w:rsidP="003A7443">
      <w:pPr>
        <w:spacing w:after="0" w:line="240" w:lineRule="auto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5. </w:t>
      </w:r>
      <w:proofErr w:type="gramStart"/>
      <w:r w:rsidRPr="00F54454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Примерные программы внеурочной деятельности (начальное и основной образование) </w:t>
      </w:r>
      <w:proofErr w:type="gramEnd"/>
    </w:p>
    <w:p w:rsidR="003A7443" w:rsidRDefault="00410656" w:rsidP="003A7443">
      <w:pPr>
        <w:spacing w:after="0" w:line="240" w:lineRule="auto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F54454">
        <w:rPr>
          <w:rFonts w:ascii="Times New Roman" w:eastAsia="Times New Roman" w:hAnsi="Times New Roman" w:cs="Times New Roman"/>
          <w:sz w:val="24"/>
          <w:szCs w:val="28"/>
          <w:lang w:eastAsia="ru-RU"/>
        </w:rPr>
        <w:t>// под ред. В.А.Горского – М., Просвещение, 2010</w:t>
      </w:r>
      <w:r w:rsidR="003A7443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</w:t>
      </w:r>
    </w:p>
    <w:p w:rsidR="00133EBE" w:rsidRDefault="00133EBE" w:rsidP="003A7443">
      <w:pPr>
        <w:spacing w:after="0" w:line="240" w:lineRule="auto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</w:p>
    <w:p w:rsidR="00410656" w:rsidRDefault="003A7443" w:rsidP="003A7443">
      <w:pPr>
        <w:spacing w:after="0" w:line="240" w:lineRule="auto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6. </w:t>
      </w:r>
      <w:r w:rsidR="00410656" w:rsidRPr="00F54454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Д.В.Григорьев, П.В.Степанов. Внеурочная деятельность школьников. Методический конструктор // пособие для учителя - М., Просвещение, 2010 </w:t>
      </w:r>
    </w:p>
    <w:p w:rsidR="00410656" w:rsidRPr="00F54454" w:rsidRDefault="00410656" w:rsidP="003A7443">
      <w:pPr>
        <w:spacing w:after="0" w:line="240" w:lineRule="auto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</w:p>
    <w:p w:rsidR="00410656" w:rsidRDefault="00410656" w:rsidP="003A7443">
      <w:pPr>
        <w:spacing w:after="0" w:line="240" w:lineRule="auto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8"/>
          <w:lang w:eastAsia="ru-RU"/>
        </w:rPr>
        <w:t>7</w:t>
      </w:r>
      <w:r w:rsidRPr="00F54454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</w:t>
      </w:r>
      <w:r w:rsidRPr="00F54454">
        <w:rPr>
          <w:rFonts w:ascii="Times New Roman" w:eastAsia="Times New Roman" w:hAnsi="Times New Roman" w:cs="Times New Roman"/>
          <w:sz w:val="24"/>
          <w:szCs w:val="28"/>
          <w:lang w:eastAsia="ru-RU"/>
        </w:rPr>
        <w:t>Перечень поручений Президента РФ по реализации Послания Президента РФ Федеральному собранию РФ от 22.11.2008г. №ПР-2505 в части реализации национальной образовательной инициативы «Наша новая школа».</w:t>
      </w:r>
    </w:p>
    <w:p w:rsidR="00410656" w:rsidRPr="00F54454" w:rsidRDefault="00410656" w:rsidP="003A7443">
      <w:pPr>
        <w:spacing w:after="0" w:line="240" w:lineRule="auto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</w:p>
    <w:p w:rsidR="00410656" w:rsidRPr="00F54454" w:rsidRDefault="00410656" w:rsidP="0041065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</w:p>
    <w:p w:rsidR="00410656" w:rsidRPr="00F54454" w:rsidRDefault="00410656" w:rsidP="0041065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10656" w:rsidRDefault="00410656" w:rsidP="00410656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54454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Направленность программы</w:t>
      </w:r>
      <w:r w:rsidRPr="00F5445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«Волшебный карандаш» является программой </w:t>
      </w:r>
      <w:r w:rsidR="00A26909">
        <w:rPr>
          <w:rFonts w:ascii="Times New Roman" w:eastAsia="Times New Roman" w:hAnsi="Times New Roman" w:cs="Times New Roman"/>
          <w:sz w:val="24"/>
          <w:szCs w:val="24"/>
          <w:lang w:eastAsia="ru-RU"/>
        </w:rPr>
        <w:t>элективного курса</w:t>
      </w:r>
      <w:r w:rsidRPr="00F5445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младших школьников </w:t>
      </w:r>
      <w:r w:rsidRPr="00F5445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художественно-эстетической направленности</w:t>
      </w:r>
      <w:r w:rsidRPr="00F5445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предполагает </w:t>
      </w:r>
      <w:r w:rsidRPr="00F5445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уровень</w:t>
      </w:r>
      <w:r w:rsidRPr="00F5445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освоения знаний и практических навыков</w:t>
      </w:r>
      <w:r w:rsidRPr="00F54454">
        <w:rPr>
          <w:rFonts w:ascii="Times New Roman" w:eastAsia="Times New Roman" w:hAnsi="Times New Roman" w:cs="Times New Roman"/>
          <w:spacing w:val="-3"/>
          <w:sz w:val="24"/>
          <w:szCs w:val="24"/>
          <w:lang w:eastAsia="ru-RU"/>
        </w:rPr>
        <w:t xml:space="preserve">, по </w:t>
      </w:r>
      <w:r w:rsidRPr="00F54454">
        <w:rPr>
          <w:rFonts w:ascii="Times New Roman" w:eastAsia="Times New Roman" w:hAnsi="Times New Roman" w:cs="Times New Roman"/>
          <w:sz w:val="24"/>
          <w:szCs w:val="24"/>
          <w:lang w:eastAsia="ru-RU"/>
        </w:rPr>
        <w:t>функциональному предназначению – учебно-познавательной.</w:t>
      </w:r>
    </w:p>
    <w:p w:rsidR="00410656" w:rsidRPr="00F54454" w:rsidRDefault="00410656" w:rsidP="00410656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10656" w:rsidRDefault="00410656" w:rsidP="00410656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</w:pPr>
      <w:r w:rsidRPr="00F54454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Новизна программы</w:t>
      </w:r>
      <w:r w:rsidRPr="00F5445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состоит в том, что в процессе обучения учащиеся получают знания о простейших закономерностях строения формы, о линейной и воздушной перспективе, </w:t>
      </w:r>
      <w:proofErr w:type="spellStart"/>
      <w:r w:rsidRPr="00F54454">
        <w:rPr>
          <w:rFonts w:ascii="Times New Roman" w:eastAsia="Times New Roman" w:hAnsi="Times New Roman" w:cs="Times New Roman"/>
          <w:sz w:val="24"/>
          <w:szCs w:val="24"/>
          <w:lang w:eastAsia="ru-RU"/>
        </w:rPr>
        <w:t>цветоведении</w:t>
      </w:r>
      <w:proofErr w:type="spellEnd"/>
      <w:r w:rsidRPr="00F54454">
        <w:rPr>
          <w:rFonts w:ascii="Times New Roman" w:eastAsia="Times New Roman" w:hAnsi="Times New Roman" w:cs="Times New Roman"/>
          <w:sz w:val="24"/>
          <w:szCs w:val="24"/>
          <w:lang w:eastAsia="ru-RU"/>
        </w:rPr>
        <w:t>, композиции, декоративной стилизации форм, правилах рисования карандашами, а также о наиболее выдающихся мастерах изобразительного искусства, красоте природы и человеческих чувств.</w:t>
      </w:r>
      <w:r w:rsidRPr="00F54454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 xml:space="preserve"> </w:t>
      </w:r>
    </w:p>
    <w:p w:rsidR="00410656" w:rsidRPr="00F54454" w:rsidRDefault="00410656" w:rsidP="00410656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</w:pPr>
    </w:p>
    <w:p w:rsidR="00410656" w:rsidRPr="00F54454" w:rsidRDefault="00410656" w:rsidP="00410656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pacing w:val="-4"/>
          <w:sz w:val="24"/>
          <w:szCs w:val="24"/>
          <w:u w:val="single"/>
          <w:lang w:eastAsia="ru-RU"/>
        </w:rPr>
      </w:pPr>
      <w:r w:rsidRPr="00F54454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t>Актуальность</w:t>
      </w:r>
    </w:p>
    <w:p w:rsidR="00410656" w:rsidRPr="005E2AB6" w:rsidRDefault="00410656" w:rsidP="0041065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5445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Новые жизненные условия, в которые поставлены современные обучающиеся, вступающие в жизнь, выдвигают свои </w:t>
      </w:r>
      <w:r w:rsidRPr="005E2AB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требования:</w:t>
      </w:r>
    </w:p>
    <w:p w:rsidR="00410656" w:rsidRPr="00F54454" w:rsidRDefault="00410656" w:rsidP="00410656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54454">
        <w:rPr>
          <w:rFonts w:ascii="Times New Roman" w:eastAsia="Times New Roman" w:hAnsi="Times New Roman" w:cs="Times New Roman"/>
          <w:sz w:val="24"/>
          <w:szCs w:val="24"/>
          <w:lang w:eastAsia="ru-RU"/>
        </w:rPr>
        <w:t>быть мыслящими, инициативными, самостоятельными, вырабатывать свои новые оригинальные решения;</w:t>
      </w:r>
    </w:p>
    <w:p w:rsidR="00B72082" w:rsidRDefault="00410656" w:rsidP="00B72082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54454">
        <w:rPr>
          <w:rFonts w:ascii="Times New Roman" w:eastAsia="Times New Roman" w:hAnsi="Times New Roman" w:cs="Times New Roman"/>
          <w:sz w:val="24"/>
          <w:szCs w:val="24"/>
          <w:lang w:eastAsia="ru-RU"/>
        </w:rPr>
        <w:t>быть ориентированными на лучшие конечные результаты.</w:t>
      </w:r>
    </w:p>
    <w:p w:rsidR="005E2AB6" w:rsidRPr="00B72082" w:rsidRDefault="005E2AB6" w:rsidP="00B72082">
      <w:pPr>
        <w:spacing w:before="100" w:beforeAutospacing="1" w:after="100" w:afterAutospacing="1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72082">
        <w:rPr>
          <w:rFonts w:ascii="Times New Roman" w:hAnsi="Times New Roman" w:cs="Times New Roman"/>
          <w:b/>
          <w:sz w:val="24"/>
          <w:szCs w:val="24"/>
        </w:rPr>
        <w:t>Цель курса:</w:t>
      </w:r>
    </w:p>
    <w:p w:rsidR="005E2AB6" w:rsidRPr="001E00CC" w:rsidRDefault="005E2AB6" w:rsidP="00133EB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E00CC">
        <w:rPr>
          <w:rFonts w:ascii="Times New Roman" w:hAnsi="Times New Roman" w:cs="Times New Roman"/>
          <w:sz w:val="24"/>
          <w:szCs w:val="24"/>
        </w:rPr>
        <w:t xml:space="preserve">          Формировать первоначальные представления о духовно-нравственной основе изобразительного искусства, его месте и значении в жизни людей и в своей жизни. </w:t>
      </w:r>
      <w:r w:rsidRPr="001E00CC">
        <w:rPr>
          <w:rFonts w:ascii="Times New Roman" w:hAnsi="Times New Roman" w:cs="Times New Roman"/>
          <w:sz w:val="24"/>
          <w:szCs w:val="24"/>
        </w:rPr>
        <w:lastRenderedPageBreak/>
        <w:t>Формировать основы художественной культуры: восприятия, анализа и оценки художественных произведений; владения навыками работы с материалами и умения использовать технические достижения для реализации творческих задач.</w:t>
      </w:r>
    </w:p>
    <w:p w:rsidR="005E2AB6" w:rsidRPr="005E2AB6" w:rsidRDefault="005E2AB6" w:rsidP="005E2AB6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E2AB6">
        <w:rPr>
          <w:rFonts w:ascii="Times New Roman" w:hAnsi="Times New Roman" w:cs="Times New Roman"/>
          <w:b/>
          <w:sz w:val="24"/>
          <w:szCs w:val="24"/>
        </w:rPr>
        <w:t>Задачи курса:</w:t>
      </w:r>
    </w:p>
    <w:p w:rsidR="003F1A47" w:rsidRPr="00470C8A" w:rsidRDefault="003F1A47" w:rsidP="003F1A47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70C8A">
        <w:rPr>
          <w:rFonts w:ascii="Times New Roman" w:hAnsi="Times New Roman" w:cs="Times New Roman"/>
          <w:sz w:val="24"/>
          <w:szCs w:val="24"/>
        </w:rPr>
        <w:t>развивать природные задатки и способности, помогающие достижению успеха в том или ином виде искусства;</w:t>
      </w:r>
    </w:p>
    <w:p w:rsidR="003F1A47" w:rsidRPr="00470C8A" w:rsidRDefault="003F1A47" w:rsidP="003F1A47">
      <w:pPr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70C8A">
        <w:rPr>
          <w:rFonts w:ascii="Times New Roman" w:hAnsi="Times New Roman" w:cs="Times New Roman"/>
          <w:sz w:val="24"/>
          <w:szCs w:val="24"/>
        </w:rPr>
        <w:t>Художественно - эстетическое воспитание учащихся, развитие их творческих способностей и вкуса;</w:t>
      </w:r>
    </w:p>
    <w:p w:rsidR="003F1A47" w:rsidRPr="00470C8A" w:rsidRDefault="003F1A47" w:rsidP="003F1A47">
      <w:pPr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70C8A">
        <w:rPr>
          <w:rFonts w:ascii="Times New Roman" w:hAnsi="Times New Roman" w:cs="Times New Roman"/>
          <w:sz w:val="24"/>
          <w:szCs w:val="24"/>
        </w:rPr>
        <w:t>расширение кругозора и формирование представления о роли искусства в жизни общества;</w:t>
      </w:r>
    </w:p>
    <w:p w:rsidR="003F1A47" w:rsidRPr="00470C8A" w:rsidRDefault="003F1A47" w:rsidP="003F1A47">
      <w:pPr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70C8A">
        <w:rPr>
          <w:rFonts w:ascii="Times New Roman" w:hAnsi="Times New Roman" w:cs="Times New Roman"/>
          <w:sz w:val="24"/>
          <w:szCs w:val="24"/>
        </w:rPr>
        <w:t>влияние декоративно - прикладного искусства на жизненную среду человека;</w:t>
      </w:r>
    </w:p>
    <w:p w:rsidR="003F1A47" w:rsidRPr="00470C8A" w:rsidRDefault="003F1A47" w:rsidP="003F1A47">
      <w:pPr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70C8A">
        <w:rPr>
          <w:rFonts w:ascii="Times New Roman" w:hAnsi="Times New Roman" w:cs="Times New Roman"/>
          <w:sz w:val="24"/>
          <w:szCs w:val="24"/>
        </w:rPr>
        <w:t>приобщение детей к наследию русского народного искусства и его традициям;</w:t>
      </w:r>
    </w:p>
    <w:p w:rsidR="003F1A47" w:rsidRPr="00470C8A" w:rsidRDefault="003F1A47" w:rsidP="003F1A47">
      <w:pPr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70C8A">
        <w:rPr>
          <w:rFonts w:ascii="Times New Roman" w:hAnsi="Times New Roman" w:cs="Times New Roman"/>
          <w:sz w:val="24"/>
          <w:szCs w:val="24"/>
        </w:rPr>
        <w:t>развитие образного мышления, воспитание учащихся в гармонии с окружающим миром, с родной природой, открытие красоты мира;</w:t>
      </w:r>
    </w:p>
    <w:p w:rsidR="003F1A47" w:rsidRPr="00470C8A" w:rsidRDefault="003F1A47" w:rsidP="003F1A47">
      <w:pPr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70C8A">
        <w:rPr>
          <w:rFonts w:ascii="Times New Roman" w:hAnsi="Times New Roman" w:cs="Times New Roman"/>
          <w:sz w:val="24"/>
          <w:szCs w:val="24"/>
        </w:rPr>
        <w:t>развитие творческой фантазии, индивидуальности и воображения;</w:t>
      </w:r>
    </w:p>
    <w:p w:rsidR="003F1A47" w:rsidRPr="00470C8A" w:rsidRDefault="003F1A47" w:rsidP="003F1A47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70C8A">
        <w:rPr>
          <w:rFonts w:ascii="Times New Roman" w:hAnsi="Times New Roman" w:cs="Times New Roman"/>
          <w:sz w:val="24"/>
          <w:szCs w:val="24"/>
        </w:rPr>
        <w:t>научить приёмам исполнительского мастерства;</w:t>
      </w:r>
    </w:p>
    <w:p w:rsidR="003F1A47" w:rsidRPr="00470C8A" w:rsidRDefault="003F1A47" w:rsidP="003F1A47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70C8A">
        <w:rPr>
          <w:rFonts w:ascii="Times New Roman" w:hAnsi="Times New Roman" w:cs="Times New Roman"/>
          <w:sz w:val="24"/>
          <w:szCs w:val="24"/>
        </w:rPr>
        <w:t>научить слушать, видеть, понимать и анализировать произведения искусства;</w:t>
      </w:r>
    </w:p>
    <w:p w:rsidR="003F1A47" w:rsidRPr="00470C8A" w:rsidRDefault="003F1A47" w:rsidP="003F1A47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70C8A">
        <w:rPr>
          <w:rFonts w:ascii="Times New Roman" w:hAnsi="Times New Roman" w:cs="Times New Roman"/>
          <w:sz w:val="24"/>
          <w:szCs w:val="24"/>
        </w:rPr>
        <w:t>научить правильно, использовать термины, формировать определения понятий, используемых в опыте мастеров искусства;</w:t>
      </w:r>
    </w:p>
    <w:p w:rsidR="003F1A47" w:rsidRPr="00470C8A" w:rsidRDefault="003F1A47" w:rsidP="003F1A47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70C8A">
        <w:rPr>
          <w:rFonts w:ascii="Times New Roman" w:hAnsi="Times New Roman" w:cs="Times New Roman"/>
          <w:sz w:val="24"/>
          <w:szCs w:val="24"/>
        </w:rPr>
        <w:t xml:space="preserve">формировать  у  учащихся нравственно - эстетическую  отзывчивость на </w:t>
      </w:r>
      <w:proofErr w:type="gramStart"/>
      <w:r w:rsidRPr="00470C8A">
        <w:rPr>
          <w:rFonts w:ascii="Times New Roman" w:hAnsi="Times New Roman" w:cs="Times New Roman"/>
          <w:sz w:val="24"/>
          <w:szCs w:val="24"/>
        </w:rPr>
        <w:t>прекрасное</w:t>
      </w:r>
      <w:proofErr w:type="gramEnd"/>
      <w:r w:rsidRPr="00470C8A">
        <w:rPr>
          <w:rFonts w:ascii="Times New Roman" w:hAnsi="Times New Roman" w:cs="Times New Roman"/>
          <w:sz w:val="24"/>
          <w:szCs w:val="24"/>
        </w:rPr>
        <w:t xml:space="preserve"> и безобразное в жизни и в искусстве;</w:t>
      </w:r>
    </w:p>
    <w:p w:rsidR="003F1A47" w:rsidRPr="00470C8A" w:rsidRDefault="003F1A47" w:rsidP="003F1A47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70C8A">
        <w:rPr>
          <w:rFonts w:ascii="Times New Roman" w:hAnsi="Times New Roman" w:cs="Times New Roman"/>
          <w:sz w:val="24"/>
          <w:szCs w:val="24"/>
        </w:rPr>
        <w:t xml:space="preserve"> формировать художественно - творческую активность школьника;</w:t>
      </w:r>
    </w:p>
    <w:p w:rsidR="003F1A47" w:rsidRPr="00470C8A" w:rsidRDefault="003F1A47" w:rsidP="003F1A47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70C8A">
        <w:rPr>
          <w:rFonts w:ascii="Times New Roman" w:hAnsi="Times New Roman" w:cs="Times New Roman"/>
          <w:sz w:val="24"/>
          <w:szCs w:val="24"/>
        </w:rPr>
        <w:t>овладение образным  языком изобразительного  искусства посредством  формирования художественных знаний,  умений и навыков.</w:t>
      </w:r>
    </w:p>
    <w:p w:rsidR="003F1A47" w:rsidRPr="00470C8A" w:rsidRDefault="003F1A47" w:rsidP="003F1A47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70C8A">
        <w:rPr>
          <w:rFonts w:ascii="Times New Roman" w:hAnsi="Times New Roman" w:cs="Times New Roman"/>
          <w:color w:val="000000"/>
          <w:sz w:val="24"/>
          <w:szCs w:val="24"/>
        </w:rPr>
        <w:t xml:space="preserve">расширение художественно-эстетического кругозора; </w:t>
      </w:r>
    </w:p>
    <w:p w:rsidR="003F1A47" w:rsidRPr="00470C8A" w:rsidRDefault="003F1A47" w:rsidP="003F1A47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70C8A">
        <w:rPr>
          <w:rFonts w:ascii="Times New Roman" w:hAnsi="Times New Roman" w:cs="Times New Roman"/>
          <w:color w:val="000000"/>
          <w:sz w:val="24"/>
          <w:szCs w:val="24"/>
        </w:rPr>
        <w:t>приобщение к достижениям мировой художественной культуры в контексте различных видов искусства;</w:t>
      </w:r>
    </w:p>
    <w:p w:rsidR="003F1A47" w:rsidRPr="00470C8A" w:rsidRDefault="003F1A47" w:rsidP="003F1A47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70C8A">
        <w:rPr>
          <w:rFonts w:ascii="Times New Roman" w:hAnsi="Times New Roman" w:cs="Times New Roman"/>
          <w:color w:val="000000"/>
          <w:sz w:val="24"/>
          <w:szCs w:val="24"/>
        </w:rPr>
        <w:t xml:space="preserve">освоение изобразительных операций и манипуляций с использованием различных материалов и инструментов; </w:t>
      </w:r>
    </w:p>
    <w:p w:rsidR="003F1A47" w:rsidRPr="00470C8A" w:rsidRDefault="003F1A47" w:rsidP="003F1A47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70C8A">
        <w:rPr>
          <w:rFonts w:ascii="Times New Roman" w:hAnsi="Times New Roman" w:cs="Times New Roman"/>
          <w:color w:val="000000"/>
          <w:sz w:val="24"/>
          <w:szCs w:val="24"/>
        </w:rPr>
        <w:t xml:space="preserve">создание простейших художественных образов средствами живописи, рисунка, графики, пластики; </w:t>
      </w:r>
    </w:p>
    <w:p w:rsidR="003F1A47" w:rsidRPr="00470C8A" w:rsidRDefault="003F1A47" w:rsidP="003F1A47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70C8A">
        <w:rPr>
          <w:rFonts w:ascii="Times New Roman" w:hAnsi="Times New Roman" w:cs="Times New Roman"/>
          <w:color w:val="000000"/>
          <w:sz w:val="24"/>
          <w:szCs w:val="24"/>
        </w:rPr>
        <w:t>освоение простейших технологий дизайна и оформления;</w:t>
      </w:r>
    </w:p>
    <w:p w:rsidR="003F1A47" w:rsidRPr="00470C8A" w:rsidRDefault="003F1A47" w:rsidP="003F1A47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470C8A">
        <w:rPr>
          <w:rFonts w:ascii="Times New Roman" w:hAnsi="Times New Roman" w:cs="Times New Roman"/>
          <w:color w:val="000000"/>
          <w:sz w:val="24"/>
          <w:szCs w:val="24"/>
        </w:rPr>
        <w:t>воспитание зрительской культуры.</w:t>
      </w:r>
    </w:p>
    <w:p w:rsidR="005E2AB6" w:rsidRPr="001E00CC" w:rsidRDefault="005E2AB6" w:rsidP="005E2A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E2AB6" w:rsidRPr="005E2AB6" w:rsidRDefault="005E2AB6" w:rsidP="005E2AB6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E2AB6">
        <w:rPr>
          <w:rFonts w:ascii="Times New Roman" w:hAnsi="Times New Roman" w:cs="Times New Roman"/>
          <w:b/>
          <w:sz w:val="24"/>
          <w:szCs w:val="24"/>
        </w:rPr>
        <w:t>Основные методы работы:</w:t>
      </w:r>
    </w:p>
    <w:p w:rsidR="005E2AB6" w:rsidRPr="001E00CC" w:rsidRDefault="005E2AB6" w:rsidP="005E2A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E00CC">
        <w:rPr>
          <w:rFonts w:ascii="Times New Roman" w:hAnsi="Times New Roman" w:cs="Times New Roman"/>
          <w:sz w:val="24"/>
          <w:szCs w:val="24"/>
        </w:rPr>
        <w:t xml:space="preserve">-практический метод (решение задач в процессе индивидуальной, индивидуально-групповой и групповой деятельности), </w:t>
      </w:r>
    </w:p>
    <w:p w:rsidR="005E2AB6" w:rsidRPr="001E00CC" w:rsidRDefault="005E2AB6" w:rsidP="005E2A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E00CC">
        <w:rPr>
          <w:rFonts w:ascii="Times New Roman" w:hAnsi="Times New Roman" w:cs="Times New Roman"/>
          <w:sz w:val="24"/>
          <w:szCs w:val="24"/>
        </w:rPr>
        <w:t>-наглядный метод (вариативный показ, пособия и репродукции, ИКТ презентации),</w:t>
      </w:r>
    </w:p>
    <w:p w:rsidR="005E2AB6" w:rsidRPr="001E00CC" w:rsidRDefault="005E2AB6" w:rsidP="005E2A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E00CC">
        <w:rPr>
          <w:rFonts w:ascii="Times New Roman" w:hAnsi="Times New Roman" w:cs="Times New Roman"/>
          <w:sz w:val="24"/>
          <w:szCs w:val="24"/>
        </w:rPr>
        <w:t>-словесный метод (диалог, объяснение, алгоритм действий, беседа).</w:t>
      </w:r>
    </w:p>
    <w:p w:rsidR="005E2AB6" w:rsidRPr="001E00CC" w:rsidRDefault="005E2AB6" w:rsidP="005E2A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E00CC">
        <w:rPr>
          <w:rFonts w:ascii="Times New Roman" w:hAnsi="Times New Roman" w:cs="Times New Roman"/>
          <w:sz w:val="24"/>
          <w:szCs w:val="24"/>
        </w:rPr>
        <w:t xml:space="preserve">-игровой </w:t>
      </w:r>
    </w:p>
    <w:p w:rsidR="005E2AB6" w:rsidRPr="001E00CC" w:rsidRDefault="005E2AB6" w:rsidP="005E2A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E00CC">
        <w:rPr>
          <w:rFonts w:ascii="Times New Roman" w:hAnsi="Times New Roman" w:cs="Times New Roman"/>
          <w:sz w:val="24"/>
          <w:szCs w:val="24"/>
        </w:rPr>
        <w:t>-метод эксперимента,</w:t>
      </w:r>
    </w:p>
    <w:p w:rsidR="005E2AB6" w:rsidRDefault="005E2AB6" w:rsidP="005E2A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E00CC">
        <w:rPr>
          <w:rFonts w:ascii="Times New Roman" w:hAnsi="Times New Roman" w:cs="Times New Roman"/>
          <w:sz w:val="24"/>
          <w:szCs w:val="24"/>
        </w:rPr>
        <w:t>-метод проекта.</w:t>
      </w:r>
    </w:p>
    <w:p w:rsidR="00133EBE" w:rsidRDefault="00133EBE" w:rsidP="00133EB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72082" w:rsidRDefault="00B72082" w:rsidP="00133EB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E2AB6" w:rsidRPr="001E00CC" w:rsidRDefault="00133EBE" w:rsidP="00133EBE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</w:t>
      </w:r>
      <w:r w:rsidR="005E2AB6" w:rsidRPr="001E00CC">
        <w:rPr>
          <w:rFonts w:ascii="Times New Roman" w:hAnsi="Times New Roman" w:cs="Times New Roman"/>
          <w:b/>
          <w:sz w:val="24"/>
          <w:szCs w:val="24"/>
        </w:rPr>
        <w:t>Общая характеристика курса «</w:t>
      </w:r>
      <w:r w:rsidR="005E2AB6">
        <w:rPr>
          <w:rFonts w:ascii="Times New Roman" w:hAnsi="Times New Roman" w:cs="Times New Roman"/>
          <w:b/>
          <w:sz w:val="24"/>
          <w:szCs w:val="24"/>
        </w:rPr>
        <w:t>Волшебный карандаш</w:t>
      </w:r>
      <w:r w:rsidR="005E2AB6" w:rsidRPr="001E00CC">
        <w:rPr>
          <w:rFonts w:ascii="Times New Roman" w:hAnsi="Times New Roman" w:cs="Times New Roman"/>
          <w:b/>
          <w:sz w:val="24"/>
          <w:szCs w:val="24"/>
        </w:rPr>
        <w:t>»</w:t>
      </w:r>
    </w:p>
    <w:p w:rsidR="005E2AB6" w:rsidRPr="001E00CC" w:rsidRDefault="005E2AB6" w:rsidP="005E2AB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E2AB6" w:rsidRPr="001E00CC" w:rsidRDefault="005E2AB6" w:rsidP="005E2A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E00CC">
        <w:rPr>
          <w:rFonts w:ascii="Times New Roman" w:hAnsi="Times New Roman" w:cs="Times New Roman"/>
          <w:sz w:val="24"/>
          <w:szCs w:val="24"/>
        </w:rPr>
        <w:t xml:space="preserve"> </w:t>
      </w:r>
      <w:r w:rsidRPr="001E00CC">
        <w:rPr>
          <w:rFonts w:ascii="Times New Roman" w:hAnsi="Times New Roman" w:cs="Times New Roman"/>
          <w:sz w:val="24"/>
          <w:szCs w:val="24"/>
        </w:rPr>
        <w:tab/>
        <w:t xml:space="preserve">Данная программа ориентирована на то, чтобы дать учащимся углубленное систематизированное образование по изобразительному искусству, основанное на </w:t>
      </w:r>
      <w:r w:rsidRPr="001E00CC">
        <w:rPr>
          <w:rFonts w:ascii="Times New Roman" w:hAnsi="Times New Roman" w:cs="Times New Roman"/>
          <w:sz w:val="24"/>
          <w:szCs w:val="24"/>
        </w:rPr>
        <w:lastRenderedPageBreak/>
        <w:t>преимущественном изучении таких видов искусства, как живопись, рисунок, графика. Данная программа ориентирована на то, чтобы дети приобрели определѐнные знания по истории и теории изобразительного искусства, а также основополагающие практические умения и навыки в данной сфере. Последние в дальнейшем станут хорошей основой для продолжения занятий в тех видах деятельности, которые окажутся наиболее привл</w:t>
      </w:r>
      <w:r>
        <w:rPr>
          <w:rFonts w:ascii="Times New Roman" w:hAnsi="Times New Roman" w:cs="Times New Roman"/>
          <w:sz w:val="24"/>
          <w:szCs w:val="24"/>
        </w:rPr>
        <w:t>екательными для конкретного ребе</w:t>
      </w:r>
      <w:r w:rsidRPr="001E00CC">
        <w:rPr>
          <w:rFonts w:ascii="Times New Roman" w:hAnsi="Times New Roman" w:cs="Times New Roman"/>
          <w:sz w:val="24"/>
          <w:szCs w:val="24"/>
        </w:rPr>
        <w:t>нка и будут в</w:t>
      </w:r>
      <w:r>
        <w:rPr>
          <w:rFonts w:ascii="Times New Roman" w:hAnsi="Times New Roman" w:cs="Times New Roman"/>
          <w:sz w:val="24"/>
          <w:szCs w:val="24"/>
        </w:rPr>
        <w:t>ыбраны им для дальнейших углубле</w:t>
      </w:r>
      <w:r w:rsidRPr="001E00CC">
        <w:rPr>
          <w:rFonts w:ascii="Times New Roman" w:hAnsi="Times New Roman" w:cs="Times New Roman"/>
          <w:sz w:val="24"/>
          <w:szCs w:val="24"/>
        </w:rPr>
        <w:t>нных занятий по специализированным программам – таким как: «</w:t>
      </w:r>
      <w:proofErr w:type="spellStart"/>
      <w:r w:rsidRPr="001E00CC">
        <w:rPr>
          <w:rFonts w:ascii="Times New Roman" w:hAnsi="Times New Roman" w:cs="Times New Roman"/>
          <w:sz w:val="24"/>
          <w:szCs w:val="24"/>
        </w:rPr>
        <w:t>Цветоведение</w:t>
      </w:r>
      <w:proofErr w:type="spellEnd"/>
      <w:r w:rsidRPr="001E00CC">
        <w:rPr>
          <w:rFonts w:ascii="Times New Roman" w:hAnsi="Times New Roman" w:cs="Times New Roman"/>
          <w:sz w:val="24"/>
          <w:szCs w:val="24"/>
        </w:rPr>
        <w:t xml:space="preserve">», «Рисунок», «Графика», «Скульптура», «Роспись на ткани» и т.п. </w:t>
      </w:r>
    </w:p>
    <w:p w:rsidR="005E2AB6" w:rsidRDefault="005E2AB6" w:rsidP="005E2AB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E00CC">
        <w:rPr>
          <w:rFonts w:ascii="Times New Roman" w:hAnsi="Times New Roman" w:cs="Times New Roman"/>
          <w:sz w:val="24"/>
          <w:szCs w:val="24"/>
        </w:rPr>
        <w:t>П</w:t>
      </w:r>
      <w:r>
        <w:rPr>
          <w:rFonts w:ascii="Times New Roman" w:hAnsi="Times New Roman" w:cs="Times New Roman"/>
          <w:sz w:val="24"/>
          <w:szCs w:val="24"/>
        </w:rPr>
        <w:t>рограмма создае</w:t>
      </w:r>
      <w:r w:rsidRPr="001E00CC">
        <w:rPr>
          <w:rFonts w:ascii="Times New Roman" w:hAnsi="Times New Roman" w:cs="Times New Roman"/>
          <w:sz w:val="24"/>
          <w:szCs w:val="24"/>
        </w:rPr>
        <w:t xml:space="preserve">т для учащихся перспективу их творческого роста, личностного развития. Формы занятий Вводное занятие – педагог знакомит учащихся с техникой безопасности, особенностями организации обучения и предлагаемой программой работы на текущий год. Ознакомительное занятие – педагог знакомит детей с новыми методами работы в тех или иных техниках с различными материалами (учащиеся получают преимущественно теоретические знания). Занятие с натуры – специальное занятие, предоставляющее возможность изучать азы рисунка и живописи, используя натуру. Занятие по памяти – проводится после усвоения детьми полученных знаний </w:t>
      </w:r>
      <w:r>
        <w:rPr>
          <w:rFonts w:ascii="Times New Roman" w:hAnsi="Times New Roman" w:cs="Times New Roman"/>
          <w:sz w:val="24"/>
          <w:szCs w:val="24"/>
        </w:rPr>
        <w:t>в работе с натуры; оно дает ребе</w:t>
      </w:r>
      <w:r w:rsidRPr="001E00CC">
        <w:rPr>
          <w:rFonts w:ascii="Times New Roman" w:hAnsi="Times New Roman" w:cs="Times New Roman"/>
          <w:sz w:val="24"/>
          <w:szCs w:val="24"/>
        </w:rPr>
        <w:t>нку возможность тренировать свою зрительную память. Тематическое занятие – детям предлагается работать над иллюстрацией к сказкам, литературным произведениям. Занятие содействует разви</w:t>
      </w:r>
      <w:r>
        <w:rPr>
          <w:rFonts w:ascii="Times New Roman" w:hAnsi="Times New Roman" w:cs="Times New Roman"/>
          <w:sz w:val="24"/>
          <w:szCs w:val="24"/>
        </w:rPr>
        <w:t>тию творческого воображения ребе</w:t>
      </w:r>
      <w:r w:rsidRPr="001E00CC">
        <w:rPr>
          <w:rFonts w:ascii="Times New Roman" w:hAnsi="Times New Roman" w:cs="Times New Roman"/>
          <w:sz w:val="24"/>
          <w:szCs w:val="24"/>
        </w:rPr>
        <w:t xml:space="preserve">нка. Занятие-импровизация – на таком занятии учащиеся получают полную свободу в выборе художественных материалов и использовании различных техник. Подобные </w:t>
      </w:r>
      <w:r>
        <w:rPr>
          <w:rFonts w:ascii="Times New Roman" w:hAnsi="Times New Roman" w:cs="Times New Roman"/>
          <w:sz w:val="24"/>
          <w:szCs w:val="24"/>
        </w:rPr>
        <w:t>занятия пробуждают фантазию ребе</w:t>
      </w:r>
      <w:r w:rsidRPr="001E00CC">
        <w:rPr>
          <w:rFonts w:ascii="Times New Roman" w:hAnsi="Times New Roman" w:cs="Times New Roman"/>
          <w:sz w:val="24"/>
          <w:szCs w:val="24"/>
        </w:rPr>
        <w:t xml:space="preserve">нка, раскрепощают его, пользуются популярностью у детей и родителей. Итоговое занятие </w:t>
      </w:r>
      <w:r w:rsidRPr="001E00CC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– </w:t>
      </w:r>
      <w:r w:rsidRPr="001E00CC">
        <w:rPr>
          <w:rFonts w:ascii="Times New Roman" w:hAnsi="Times New Roman" w:cs="Times New Roman"/>
          <w:sz w:val="24"/>
          <w:szCs w:val="24"/>
        </w:rPr>
        <w:t>подводит итоги работы курса за учебный год. Может проходить в виде мини-выставок, просмотров творческих работ.</w:t>
      </w:r>
    </w:p>
    <w:p w:rsidR="003F1A47" w:rsidRDefault="003F1A47" w:rsidP="005E2AB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3F1A47" w:rsidRPr="00470C8A" w:rsidRDefault="003F1A47" w:rsidP="003F1A47">
      <w:pPr>
        <w:spacing w:after="0" w:line="240" w:lineRule="auto"/>
        <w:rPr>
          <w:rFonts w:ascii="Times New Roman" w:hAnsi="Times New Roman" w:cs="Times New Roman"/>
          <w:b/>
          <w:bCs/>
          <w:i/>
          <w:iCs/>
          <w:sz w:val="24"/>
          <w:szCs w:val="24"/>
          <w:lang w:eastAsia="ru-RU"/>
        </w:rPr>
      </w:pPr>
      <w:r w:rsidRPr="00470C8A">
        <w:rPr>
          <w:rFonts w:ascii="Times New Roman" w:hAnsi="Times New Roman" w:cs="Times New Roman"/>
          <w:b/>
          <w:bCs/>
          <w:i/>
          <w:iCs/>
          <w:sz w:val="24"/>
          <w:szCs w:val="24"/>
          <w:lang w:eastAsia="ru-RU"/>
        </w:rPr>
        <w:t>Программа основана на следующих принципах:</w:t>
      </w:r>
    </w:p>
    <w:p w:rsidR="003F1A47" w:rsidRPr="00470C8A" w:rsidRDefault="003F1A47" w:rsidP="003F1A47">
      <w:pPr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470C8A">
        <w:rPr>
          <w:rFonts w:ascii="Times New Roman" w:hAnsi="Times New Roman" w:cs="Times New Roman"/>
          <w:sz w:val="24"/>
          <w:szCs w:val="24"/>
          <w:lang w:eastAsia="ru-RU"/>
        </w:rPr>
        <w:t xml:space="preserve">Коммуникативный принцип – позволяет строить обучение на основе  общение равноправных партнеров и собеседников, дает возможность высказывать свое мнение </w:t>
      </w:r>
      <w:proofErr w:type="gramStart"/>
      <w:r w:rsidRPr="00470C8A">
        <w:rPr>
          <w:rFonts w:ascii="Times New Roman" w:hAnsi="Times New Roman" w:cs="Times New Roman"/>
          <w:sz w:val="24"/>
          <w:szCs w:val="24"/>
          <w:lang w:eastAsia="ru-RU"/>
        </w:rPr>
        <w:t xml:space="preserve">( </w:t>
      </w:r>
      <w:proofErr w:type="gramEnd"/>
      <w:r w:rsidRPr="00470C8A">
        <w:rPr>
          <w:rFonts w:ascii="Times New Roman" w:hAnsi="Times New Roman" w:cs="Times New Roman"/>
          <w:sz w:val="24"/>
          <w:szCs w:val="24"/>
          <w:lang w:eastAsia="ru-RU"/>
        </w:rPr>
        <w:t>при взаимном уважении), формирует коммуникативно-речевые навыки.</w:t>
      </w:r>
    </w:p>
    <w:p w:rsidR="003F1A47" w:rsidRPr="00470C8A" w:rsidRDefault="003F1A47" w:rsidP="003F1A47">
      <w:pPr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470C8A">
        <w:rPr>
          <w:rFonts w:ascii="Times New Roman" w:hAnsi="Times New Roman" w:cs="Times New Roman"/>
          <w:sz w:val="24"/>
          <w:szCs w:val="24"/>
          <w:lang w:eastAsia="ru-RU"/>
        </w:rPr>
        <w:t xml:space="preserve">Гуманистический  принцип -  создание благоприятных условий для обучения всех детей, признание значимости и ценности каждого ученика </w:t>
      </w:r>
      <w:proofErr w:type="gramStart"/>
      <w:r w:rsidRPr="00470C8A">
        <w:rPr>
          <w:rFonts w:ascii="Times New Roman" w:hAnsi="Times New Roman" w:cs="Times New Roman"/>
          <w:sz w:val="24"/>
          <w:szCs w:val="24"/>
          <w:lang w:eastAsia="ru-RU"/>
        </w:rPr>
        <w:t xml:space="preserve">( </w:t>
      </w:r>
      <w:proofErr w:type="gramEnd"/>
      <w:r w:rsidRPr="00470C8A">
        <w:rPr>
          <w:rFonts w:ascii="Times New Roman" w:hAnsi="Times New Roman" w:cs="Times New Roman"/>
          <w:sz w:val="24"/>
          <w:szCs w:val="24"/>
          <w:lang w:eastAsia="ru-RU"/>
        </w:rPr>
        <w:t>взаимопонимание, ответственность, уважение).</w:t>
      </w:r>
    </w:p>
    <w:p w:rsidR="003F1A47" w:rsidRPr="00470C8A" w:rsidRDefault="003F1A47" w:rsidP="003F1A47">
      <w:pPr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470C8A">
        <w:rPr>
          <w:rFonts w:ascii="Times New Roman" w:hAnsi="Times New Roman" w:cs="Times New Roman"/>
          <w:sz w:val="24"/>
          <w:szCs w:val="24"/>
          <w:lang w:eastAsia="ru-RU"/>
        </w:rPr>
        <w:t xml:space="preserve">Принцип </w:t>
      </w:r>
      <w:proofErr w:type="spellStart"/>
      <w:r w:rsidRPr="00470C8A">
        <w:rPr>
          <w:rFonts w:ascii="Times New Roman" w:hAnsi="Times New Roman" w:cs="Times New Roman"/>
          <w:sz w:val="24"/>
          <w:szCs w:val="24"/>
          <w:lang w:eastAsia="ru-RU"/>
        </w:rPr>
        <w:t>культуросообразности</w:t>
      </w:r>
      <w:proofErr w:type="spellEnd"/>
      <w:r w:rsidRPr="00470C8A">
        <w:rPr>
          <w:rFonts w:ascii="Times New Roman" w:hAnsi="Times New Roman" w:cs="Times New Roman"/>
          <w:sz w:val="24"/>
          <w:szCs w:val="24"/>
          <w:lang w:eastAsia="ru-RU"/>
        </w:rPr>
        <w:t> – предполагает, что художественное творчество школьников должно основываться на общечеловеческих ценностях культуры и строится в соответствии с нормами и ценностями, присущими традициям тех регионов, в которых они живут.</w:t>
      </w:r>
    </w:p>
    <w:p w:rsidR="003F1A47" w:rsidRPr="00470C8A" w:rsidRDefault="003F1A47" w:rsidP="003F1A47">
      <w:pPr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470C8A">
        <w:rPr>
          <w:rFonts w:ascii="Times New Roman" w:hAnsi="Times New Roman" w:cs="Times New Roman"/>
          <w:sz w:val="24"/>
          <w:szCs w:val="24"/>
          <w:lang w:eastAsia="ru-RU"/>
        </w:rPr>
        <w:t>Принцип патриотической направленности – предполагает использование эмоционально окрашенных представлений (образ эстетических явлений и предметов, действий по отношению к своему Отечеству, гордость за российскую культуру).</w:t>
      </w:r>
    </w:p>
    <w:p w:rsidR="003F1A47" w:rsidRPr="00470C8A" w:rsidRDefault="003F1A47" w:rsidP="003F1A47">
      <w:pPr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470C8A">
        <w:rPr>
          <w:rFonts w:ascii="Times New Roman" w:hAnsi="Times New Roman" w:cs="Times New Roman"/>
          <w:sz w:val="24"/>
          <w:szCs w:val="24"/>
          <w:lang w:eastAsia="ru-RU"/>
        </w:rPr>
        <w:t>Принцип коллективности - дает опыт взаимодействия с окружающими, сверстниками, создаёт условия для самопознания, художественно – эстетического самоопределения.</w:t>
      </w:r>
    </w:p>
    <w:p w:rsidR="003F1A47" w:rsidRPr="00470C8A" w:rsidRDefault="003F1A47" w:rsidP="003F1A47">
      <w:pPr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470C8A">
        <w:rPr>
          <w:rFonts w:ascii="Times New Roman" w:hAnsi="Times New Roman" w:cs="Times New Roman"/>
          <w:sz w:val="24"/>
          <w:szCs w:val="24"/>
          <w:lang w:eastAsia="ru-RU"/>
        </w:rPr>
        <w:t xml:space="preserve">Принцип </w:t>
      </w:r>
      <w:proofErr w:type="spellStart"/>
      <w:r w:rsidRPr="00470C8A">
        <w:rPr>
          <w:rFonts w:ascii="Times New Roman" w:hAnsi="Times New Roman" w:cs="Times New Roman"/>
          <w:sz w:val="24"/>
          <w:szCs w:val="24"/>
          <w:lang w:eastAsia="ru-RU"/>
        </w:rPr>
        <w:t>природосообразности</w:t>
      </w:r>
      <w:proofErr w:type="spellEnd"/>
      <w:r w:rsidRPr="00470C8A">
        <w:rPr>
          <w:rFonts w:ascii="Times New Roman" w:hAnsi="Times New Roman" w:cs="Times New Roman"/>
          <w:sz w:val="24"/>
          <w:szCs w:val="24"/>
          <w:lang w:eastAsia="ru-RU"/>
        </w:rPr>
        <w:t> – предполагает, что процесс художественного творчества школьников должен основываться на научном понимании взаимосвязи естественных и социальных процессов, согласовываться с общими законами природы и человека, формировать у него ответственность за развитие самого себя.</w:t>
      </w:r>
    </w:p>
    <w:p w:rsidR="003F1A47" w:rsidRPr="00470C8A" w:rsidRDefault="003F1A47" w:rsidP="003F1A47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3F1A47" w:rsidRPr="00470C8A" w:rsidRDefault="003F1A47" w:rsidP="003F1A47">
      <w:pPr>
        <w:spacing w:after="0" w:line="240" w:lineRule="auto"/>
        <w:rPr>
          <w:rFonts w:ascii="Times New Roman" w:hAnsi="Times New Roman" w:cs="Times New Roman"/>
          <w:b/>
          <w:bCs/>
          <w:i/>
          <w:iCs/>
          <w:sz w:val="24"/>
          <w:szCs w:val="24"/>
          <w:lang w:eastAsia="ru-RU"/>
        </w:rPr>
      </w:pPr>
      <w:r w:rsidRPr="00470C8A">
        <w:rPr>
          <w:rFonts w:ascii="Times New Roman" w:hAnsi="Times New Roman" w:cs="Times New Roman"/>
          <w:b/>
          <w:bCs/>
          <w:i/>
          <w:iCs/>
          <w:sz w:val="24"/>
          <w:szCs w:val="24"/>
          <w:lang w:eastAsia="ru-RU"/>
        </w:rPr>
        <w:t>   Основные виды деятельности:</w:t>
      </w:r>
    </w:p>
    <w:p w:rsidR="003F1A47" w:rsidRPr="00470C8A" w:rsidRDefault="003F1A47" w:rsidP="003F1A47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470C8A">
        <w:rPr>
          <w:rFonts w:ascii="Times New Roman" w:hAnsi="Times New Roman" w:cs="Times New Roman"/>
          <w:sz w:val="24"/>
          <w:szCs w:val="24"/>
          <w:lang w:eastAsia="ru-RU"/>
        </w:rPr>
        <w:br/>
        <w:t xml:space="preserve">-эксперименты с красками, </w:t>
      </w:r>
    </w:p>
    <w:p w:rsidR="003F1A47" w:rsidRPr="00470C8A" w:rsidRDefault="003F1A47" w:rsidP="003F1A47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470C8A">
        <w:rPr>
          <w:rFonts w:ascii="Times New Roman" w:hAnsi="Times New Roman" w:cs="Times New Roman"/>
          <w:sz w:val="24"/>
          <w:szCs w:val="24"/>
          <w:lang w:eastAsia="ru-RU"/>
        </w:rPr>
        <w:t xml:space="preserve">-декоративная работа, </w:t>
      </w:r>
    </w:p>
    <w:p w:rsidR="003F1A47" w:rsidRPr="00470C8A" w:rsidRDefault="003F1A47" w:rsidP="003F1A47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470C8A">
        <w:rPr>
          <w:rFonts w:ascii="Times New Roman" w:hAnsi="Times New Roman" w:cs="Times New Roman"/>
          <w:sz w:val="24"/>
          <w:szCs w:val="24"/>
          <w:lang w:eastAsia="ru-RU"/>
        </w:rPr>
        <w:lastRenderedPageBreak/>
        <w:t xml:space="preserve">-игровые упражнения, рассчитанные на развитие у детей познавательного интереса, </w:t>
      </w:r>
    </w:p>
    <w:p w:rsidR="003F1A47" w:rsidRPr="00470C8A" w:rsidRDefault="003F1A47" w:rsidP="003F1A47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470C8A">
        <w:rPr>
          <w:rFonts w:ascii="Times New Roman" w:hAnsi="Times New Roman" w:cs="Times New Roman"/>
          <w:sz w:val="24"/>
          <w:szCs w:val="24"/>
          <w:lang w:eastAsia="ru-RU"/>
        </w:rPr>
        <w:t>-знакомство с произведениями изобразительного искусства</w:t>
      </w:r>
      <w:proofErr w:type="gramStart"/>
      <w:r w:rsidRPr="00470C8A">
        <w:rPr>
          <w:rFonts w:ascii="Times New Roman" w:hAnsi="Times New Roman" w:cs="Times New Roman"/>
          <w:sz w:val="24"/>
          <w:szCs w:val="24"/>
          <w:lang w:eastAsia="ru-RU"/>
        </w:rPr>
        <w:t xml:space="preserve"> ,</w:t>
      </w:r>
      <w:proofErr w:type="gramEnd"/>
      <w:r w:rsidRPr="00470C8A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</w:p>
    <w:p w:rsidR="003F1A47" w:rsidRPr="00470C8A" w:rsidRDefault="003F1A47" w:rsidP="003F1A47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470C8A">
        <w:rPr>
          <w:rFonts w:ascii="Times New Roman" w:hAnsi="Times New Roman" w:cs="Times New Roman"/>
          <w:sz w:val="24"/>
          <w:szCs w:val="24"/>
          <w:lang w:eastAsia="ru-RU"/>
        </w:rPr>
        <w:t>-создание проектов,</w:t>
      </w:r>
    </w:p>
    <w:p w:rsidR="003F1A47" w:rsidRPr="00470C8A" w:rsidRDefault="003F1A47" w:rsidP="003F1A47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470C8A">
        <w:rPr>
          <w:rFonts w:ascii="Times New Roman" w:hAnsi="Times New Roman" w:cs="Times New Roman"/>
          <w:sz w:val="24"/>
          <w:szCs w:val="24"/>
          <w:lang w:eastAsia="ru-RU"/>
        </w:rPr>
        <w:t>-художественное восприятие</w:t>
      </w:r>
    </w:p>
    <w:p w:rsidR="003F1A47" w:rsidRPr="00470C8A" w:rsidRDefault="003F1A47" w:rsidP="003F1A47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470C8A">
        <w:rPr>
          <w:rFonts w:ascii="Times New Roman" w:hAnsi="Times New Roman" w:cs="Times New Roman"/>
          <w:sz w:val="24"/>
          <w:szCs w:val="24"/>
          <w:lang w:eastAsia="ru-RU"/>
        </w:rPr>
        <w:t>-информационное ознакомление,</w:t>
      </w:r>
    </w:p>
    <w:p w:rsidR="003F1A47" w:rsidRPr="00470C8A" w:rsidRDefault="003F1A47" w:rsidP="003F1A47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470C8A">
        <w:rPr>
          <w:rFonts w:ascii="Times New Roman" w:hAnsi="Times New Roman" w:cs="Times New Roman"/>
          <w:sz w:val="24"/>
          <w:szCs w:val="24"/>
          <w:lang w:eastAsia="ru-RU"/>
        </w:rPr>
        <w:t xml:space="preserve">-наблюдение за различными явлениями природы и др. </w:t>
      </w:r>
    </w:p>
    <w:p w:rsidR="003F1A47" w:rsidRPr="00470C8A" w:rsidRDefault="003F1A47" w:rsidP="003F1A47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470C8A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470C8A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                </w:t>
      </w:r>
      <w:r w:rsidRPr="00470C8A">
        <w:rPr>
          <w:rFonts w:ascii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  Формы и методы оценки результатов.</w:t>
      </w:r>
      <w:r w:rsidRPr="00470C8A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470C8A">
        <w:rPr>
          <w:rFonts w:ascii="Times New Roman" w:hAnsi="Times New Roman" w:cs="Times New Roman"/>
          <w:sz w:val="24"/>
          <w:szCs w:val="24"/>
          <w:lang w:eastAsia="ru-RU"/>
        </w:rPr>
        <w:br/>
        <w:t xml:space="preserve">Результаты работы могут быть представлены в форме </w:t>
      </w:r>
    </w:p>
    <w:p w:rsidR="003F1A47" w:rsidRPr="00470C8A" w:rsidRDefault="003F1A47" w:rsidP="003F1A47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470C8A">
        <w:rPr>
          <w:rFonts w:ascii="Times New Roman" w:hAnsi="Times New Roman" w:cs="Times New Roman"/>
          <w:sz w:val="24"/>
          <w:szCs w:val="24"/>
          <w:lang w:eastAsia="ru-RU"/>
        </w:rPr>
        <w:t xml:space="preserve">-коллективных выставок творческих работ, </w:t>
      </w:r>
    </w:p>
    <w:p w:rsidR="003F1A47" w:rsidRPr="00470C8A" w:rsidRDefault="003F1A47" w:rsidP="003F1A47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470C8A">
        <w:rPr>
          <w:rFonts w:ascii="Times New Roman" w:hAnsi="Times New Roman" w:cs="Times New Roman"/>
          <w:sz w:val="24"/>
          <w:szCs w:val="24"/>
          <w:lang w:eastAsia="ru-RU"/>
        </w:rPr>
        <w:t xml:space="preserve">-итоговых занятий, </w:t>
      </w:r>
    </w:p>
    <w:p w:rsidR="003F1A47" w:rsidRPr="00470C8A" w:rsidRDefault="003F1A47" w:rsidP="003F1A47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470C8A">
        <w:rPr>
          <w:rFonts w:ascii="Times New Roman" w:hAnsi="Times New Roman" w:cs="Times New Roman"/>
          <w:sz w:val="24"/>
          <w:szCs w:val="24"/>
          <w:lang w:eastAsia="ru-RU"/>
        </w:rPr>
        <w:t xml:space="preserve">-игровых мероприятий, </w:t>
      </w:r>
    </w:p>
    <w:p w:rsidR="003F1A47" w:rsidRDefault="003F1A47" w:rsidP="003F1A47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470C8A">
        <w:rPr>
          <w:rFonts w:ascii="Times New Roman" w:hAnsi="Times New Roman" w:cs="Times New Roman"/>
          <w:sz w:val="24"/>
          <w:szCs w:val="24"/>
          <w:lang w:eastAsia="ru-RU"/>
        </w:rPr>
        <w:t xml:space="preserve">-участия в школьных и районных конкурсах творческих работ. </w:t>
      </w:r>
    </w:p>
    <w:p w:rsidR="00133EBE" w:rsidRPr="00470C8A" w:rsidRDefault="00133EBE" w:rsidP="003F1A47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</w:p>
    <w:p w:rsidR="003F1A47" w:rsidRPr="00470C8A" w:rsidRDefault="003F1A47" w:rsidP="003F1A47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470C8A">
        <w:rPr>
          <w:rFonts w:ascii="Times New Roman" w:hAnsi="Times New Roman" w:cs="Times New Roman"/>
          <w:sz w:val="24"/>
          <w:szCs w:val="24"/>
          <w:lang w:eastAsia="ru-RU"/>
        </w:rPr>
        <w:t xml:space="preserve">Итоговые работы выполняются детьми в конце каждого полугодия, итоговые занятия в конце учебного года. </w:t>
      </w:r>
    </w:p>
    <w:p w:rsidR="003F1A47" w:rsidRPr="001E00CC" w:rsidRDefault="003F1A47" w:rsidP="003F1A4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5E2AB6" w:rsidRPr="001E00CC" w:rsidRDefault="005E2AB6" w:rsidP="005E2AB6">
      <w:pPr>
        <w:spacing w:before="100" w:beforeAutospacing="1" w:after="100" w:afterAutospacing="1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E00CC">
        <w:rPr>
          <w:rFonts w:ascii="Times New Roman" w:hAnsi="Times New Roman" w:cs="Times New Roman"/>
          <w:b/>
          <w:sz w:val="24"/>
          <w:szCs w:val="24"/>
        </w:rPr>
        <w:t xml:space="preserve">Личностные, </w:t>
      </w:r>
      <w:proofErr w:type="spellStart"/>
      <w:r w:rsidRPr="001E00CC">
        <w:rPr>
          <w:rFonts w:ascii="Times New Roman" w:hAnsi="Times New Roman" w:cs="Times New Roman"/>
          <w:b/>
          <w:sz w:val="24"/>
          <w:szCs w:val="24"/>
        </w:rPr>
        <w:t>метапредметные</w:t>
      </w:r>
      <w:proofErr w:type="spellEnd"/>
      <w:r w:rsidRPr="001E00CC">
        <w:rPr>
          <w:rFonts w:ascii="Times New Roman" w:hAnsi="Times New Roman" w:cs="Times New Roman"/>
          <w:b/>
          <w:sz w:val="24"/>
          <w:szCs w:val="24"/>
        </w:rPr>
        <w:t xml:space="preserve"> и предметные результаты освоения курса «</w:t>
      </w:r>
      <w:r>
        <w:rPr>
          <w:rFonts w:ascii="Times New Roman" w:hAnsi="Times New Roman" w:cs="Times New Roman"/>
          <w:b/>
          <w:sz w:val="24"/>
          <w:szCs w:val="24"/>
        </w:rPr>
        <w:t>Волшебный карандаш</w:t>
      </w:r>
      <w:r w:rsidRPr="001E00CC">
        <w:rPr>
          <w:rFonts w:ascii="Times New Roman" w:hAnsi="Times New Roman" w:cs="Times New Roman"/>
          <w:b/>
          <w:sz w:val="24"/>
          <w:szCs w:val="24"/>
        </w:rPr>
        <w:t>»</w:t>
      </w:r>
    </w:p>
    <w:p w:rsidR="005E2AB6" w:rsidRPr="001E00CC" w:rsidRDefault="005E2AB6" w:rsidP="005E2AB6">
      <w:pPr>
        <w:pStyle w:val="Default"/>
        <w:jc w:val="both"/>
      </w:pPr>
      <w:r w:rsidRPr="001E00CC">
        <w:rPr>
          <w:b/>
          <w:bCs/>
        </w:rPr>
        <w:t xml:space="preserve">Личностные универсальные учебные действия </w:t>
      </w:r>
    </w:p>
    <w:p w:rsidR="005E2AB6" w:rsidRPr="001E00CC" w:rsidRDefault="005E2AB6" w:rsidP="005E2AB6">
      <w:pPr>
        <w:pStyle w:val="Default"/>
        <w:jc w:val="both"/>
      </w:pPr>
      <w:r w:rsidRPr="001E00CC">
        <w:rPr>
          <w:b/>
          <w:bCs/>
          <w:i/>
          <w:iCs/>
        </w:rPr>
        <w:t xml:space="preserve">У </w:t>
      </w:r>
      <w:proofErr w:type="gramStart"/>
      <w:r w:rsidRPr="001E00CC">
        <w:rPr>
          <w:b/>
          <w:bCs/>
          <w:i/>
          <w:iCs/>
        </w:rPr>
        <w:t>обучающегося</w:t>
      </w:r>
      <w:proofErr w:type="gramEnd"/>
      <w:r w:rsidRPr="001E00CC">
        <w:rPr>
          <w:b/>
          <w:bCs/>
          <w:i/>
          <w:iCs/>
        </w:rPr>
        <w:t xml:space="preserve"> будут сформированы: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внутренняя позиция положительного отношения к художественному творчеству;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широкая мотивационная основа к творческой деятельности;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интерес к новому содержанию и новым способам познания и реализации творческого замысла;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ориентация на понимание причин успеха в художественно-творческой деятельности, на анализ соответствия результатов требованиям конкретной задачи;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способность к самооценке на основе критериев успешной творческой деятельности. </w:t>
      </w:r>
    </w:p>
    <w:p w:rsidR="005E2AB6" w:rsidRPr="001E00CC" w:rsidRDefault="005E2AB6" w:rsidP="005E2AB6">
      <w:pPr>
        <w:pStyle w:val="Default"/>
        <w:jc w:val="both"/>
      </w:pPr>
      <w:proofErr w:type="gramStart"/>
      <w:r w:rsidRPr="001E00CC">
        <w:rPr>
          <w:b/>
          <w:bCs/>
          <w:i/>
          <w:iCs/>
        </w:rPr>
        <w:t>Обучающейся</w:t>
      </w:r>
      <w:proofErr w:type="gramEnd"/>
      <w:r w:rsidRPr="001E00CC">
        <w:rPr>
          <w:b/>
          <w:bCs/>
          <w:i/>
          <w:iCs/>
        </w:rPr>
        <w:t xml:space="preserve"> получит возможность для формирования: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мотивации к самовыражению и самореализации;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устойчивого познавательного интереса к новым способам познания;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адекватного понимания причин успешности/ не успешности художественно – творческой деятельности;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морального сознания, способности к решению моральных проблем на основе учета позиций партнеров в общении, устойчивого следования в поведении моральным нормам и этическим требованиям. </w:t>
      </w:r>
    </w:p>
    <w:p w:rsidR="005E2AB6" w:rsidRPr="001E00CC" w:rsidRDefault="005E2AB6" w:rsidP="005E2AB6">
      <w:pPr>
        <w:pStyle w:val="Default"/>
        <w:jc w:val="both"/>
      </w:pPr>
    </w:p>
    <w:p w:rsidR="005E2AB6" w:rsidRPr="001E00CC" w:rsidRDefault="005E2AB6" w:rsidP="005E2AB6">
      <w:pPr>
        <w:pStyle w:val="Default"/>
        <w:jc w:val="both"/>
      </w:pPr>
      <w:r w:rsidRPr="001E00CC">
        <w:rPr>
          <w:b/>
          <w:bCs/>
        </w:rPr>
        <w:t xml:space="preserve">Регулятивные универсальные учебные действия </w:t>
      </w:r>
    </w:p>
    <w:p w:rsidR="005E2AB6" w:rsidRPr="001E00CC" w:rsidRDefault="005E2AB6" w:rsidP="005E2AB6">
      <w:pPr>
        <w:pStyle w:val="Default"/>
        <w:jc w:val="both"/>
      </w:pPr>
      <w:r w:rsidRPr="001E00CC">
        <w:rPr>
          <w:b/>
          <w:bCs/>
          <w:i/>
          <w:iCs/>
        </w:rPr>
        <w:t xml:space="preserve">Обучающийся научится: </w:t>
      </w:r>
    </w:p>
    <w:p w:rsidR="005E2AB6" w:rsidRPr="001E00CC" w:rsidRDefault="005E2AB6" w:rsidP="005E2A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E00CC">
        <w:rPr>
          <w:rFonts w:ascii="Times New Roman" w:hAnsi="Times New Roman" w:cs="Times New Roman"/>
          <w:sz w:val="24"/>
          <w:szCs w:val="24"/>
        </w:rPr>
        <w:t>- принимать и сохранять учебную задачу;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учитывать выделенные учителем ориентиры действия;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планировать свои действия;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осуществлять итоговый и пошаговый контроль;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адекватно воспринимать оценку учителя; </w:t>
      </w:r>
    </w:p>
    <w:p w:rsidR="005E2AB6" w:rsidRPr="001E00CC" w:rsidRDefault="005E2AB6" w:rsidP="005E2AB6">
      <w:pPr>
        <w:pStyle w:val="Default"/>
        <w:jc w:val="both"/>
      </w:pPr>
      <w:r w:rsidRPr="001E00CC">
        <w:t>- понимать</w:t>
      </w:r>
      <w:proofErr w:type="gramStart"/>
      <w:r w:rsidRPr="001E00CC">
        <w:t xml:space="preserve"> ,</w:t>
      </w:r>
      <w:proofErr w:type="gramEnd"/>
      <w:r w:rsidRPr="001E00CC">
        <w:t xml:space="preserve"> что разные способы и приемы приводят к различным результатам;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различать задачу урока, направленную на процесс отработки навыка либо на конкретный результат;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вносить коррективы в действия на основе их оценки и учета сделанных ошибок;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выполнять учебные действия в материале, речи, в уме. </w:t>
      </w:r>
    </w:p>
    <w:p w:rsidR="005E2AB6" w:rsidRPr="001E00CC" w:rsidRDefault="005E2AB6" w:rsidP="005E2AB6">
      <w:pPr>
        <w:pStyle w:val="Default"/>
        <w:jc w:val="both"/>
      </w:pPr>
      <w:proofErr w:type="gramStart"/>
      <w:r w:rsidRPr="001E00CC">
        <w:rPr>
          <w:b/>
          <w:bCs/>
          <w:i/>
          <w:iCs/>
        </w:rPr>
        <w:lastRenderedPageBreak/>
        <w:t>Обучающийся</w:t>
      </w:r>
      <w:proofErr w:type="gramEnd"/>
      <w:r w:rsidRPr="001E00CC">
        <w:rPr>
          <w:b/>
          <w:bCs/>
          <w:i/>
          <w:iCs/>
        </w:rPr>
        <w:t xml:space="preserve"> получит возможность научиться: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проявлять познавательную инициативу;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самостоятельно учитывать выделенные учителем ориентиры действия в незнакомом материале;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преобразовывать практическую задачу </w:t>
      </w:r>
      <w:proofErr w:type="gramStart"/>
      <w:r w:rsidRPr="001E00CC">
        <w:t>в</w:t>
      </w:r>
      <w:proofErr w:type="gramEnd"/>
      <w:r w:rsidRPr="001E00CC">
        <w:t xml:space="preserve"> художественно - творческую и познавательную; </w:t>
      </w:r>
    </w:p>
    <w:p w:rsidR="005E2AB6" w:rsidRPr="001E00CC" w:rsidRDefault="005E2AB6" w:rsidP="005E2AB6">
      <w:pPr>
        <w:pStyle w:val="Default"/>
        <w:jc w:val="both"/>
        <w:rPr>
          <w:i/>
          <w:iCs/>
        </w:rPr>
      </w:pPr>
      <w:r w:rsidRPr="001E00CC">
        <w:t>- самостоятельно находить варианты решения познавательной и творческой задачи</w:t>
      </w:r>
      <w:r w:rsidRPr="001E00CC">
        <w:rPr>
          <w:i/>
          <w:iCs/>
        </w:rPr>
        <w:t xml:space="preserve">. </w:t>
      </w:r>
    </w:p>
    <w:p w:rsidR="005E2AB6" w:rsidRPr="001E00CC" w:rsidRDefault="005E2AB6" w:rsidP="005E2AB6">
      <w:pPr>
        <w:pStyle w:val="Default"/>
        <w:jc w:val="both"/>
      </w:pPr>
    </w:p>
    <w:p w:rsidR="005E2AB6" w:rsidRPr="001E00CC" w:rsidRDefault="005E2AB6" w:rsidP="005E2AB6">
      <w:pPr>
        <w:pStyle w:val="Default"/>
        <w:jc w:val="both"/>
      </w:pPr>
      <w:r w:rsidRPr="001E00CC">
        <w:rPr>
          <w:b/>
          <w:bCs/>
        </w:rPr>
        <w:t xml:space="preserve">Коммуникативные универсальные учебные действия </w:t>
      </w:r>
    </w:p>
    <w:p w:rsidR="005E2AB6" w:rsidRPr="001E00CC" w:rsidRDefault="005E2AB6" w:rsidP="005E2AB6">
      <w:pPr>
        <w:pStyle w:val="Default"/>
        <w:jc w:val="both"/>
      </w:pPr>
      <w:r w:rsidRPr="001E00CC">
        <w:rPr>
          <w:b/>
          <w:bCs/>
          <w:i/>
          <w:iCs/>
        </w:rPr>
        <w:t xml:space="preserve">Обучающийся научится: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допускать существование различных точек зрения;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учитывать разные мнения, стремиться к координации;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формулировать собственные мнения и позицию;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договариваться, приходить к общему решению;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использовать речь для регуляции своего действия;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владеть монологической и диалогической формой речи. </w:t>
      </w:r>
    </w:p>
    <w:p w:rsidR="005E2AB6" w:rsidRPr="001E00CC" w:rsidRDefault="005E2AB6" w:rsidP="005E2AB6">
      <w:pPr>
        <w:pStyle w:val="Default"/>
        <w:jc w:val="both"/>
      </w:pPr>
      <w:proofErr w:type="gramStart"/>
      <w:r w:rsidRPr="001E00CC">
        <w:rPr>
          <w:b/>
          <w:bCs/>
          <w:i/>
          <w:iCs/>
        </w:rPr>
        <w:t>Обучающийся</w:t>
      </w:r>
      <w:proofErr w:type="gramEnd"/>
      <w:r w:rsidRPr="001E00CC">
        <w:rPr>
          <w:b/>
          <w:bCs/>
          <w:i/>
          <w:iCs/>
        </w:rPr>
        <w:t xml:space="preserve"> получит возможность научиться: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учитывать разные мнения и обосновывать свою позицию;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аргументировать свою позицию и координировать ее с позицией партнеров при выработке общего решения в совместной деятельности;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допускать возможность существования у людей разных точек зрения, в т.ч. не совпадающих с его </w:t>
      </w:r>
      <w:proofErr w:type="gramStart"/>
      <w:r w:rsidRPr="001E00CC">
        <w:t>собственной</w:t>
      </w:r>
      <w:proofErr w:type="gramEnd"/>
      <w:r w:rsidRPr="001E00CC">
        <w:t xml:space="preserve">, и учитывать позицию партнера в общении и взаимодействии;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осуществлять взаимный контроль и оказывать партнерам в сотрудничестве необходимую помощь; </w:t>
      </w:r>
    </w:p>
    <w:p w:rsidR="005E2AB6" w:rsidRPr="001E00CC" w:rsidRDefault="005E2AB6" w:rsidP="005E2A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E00CC">
        <w:rPr>
          <w:rFonts w:ascii="Times New Roman" w:hAnsi="Times New Roman" w:cs="Times New Roman"/>
          <w:sz w:val="24"/>
          <w:szCs w:val="24"/>
        </w:rPr>
        <w:t>- адекватно использовать речь для планирования и регуляции своей деятельности</w:t>
      </w:r>
    </w:p>
    <w:p w:rsidR="005E2AB6" w:rsidRPr="001E00CC" w:rsidRDefault="005E2AB6" w:rsidP="005E2A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E00CC">
        <w:rPr>
          <w:rFonts w:ascii="Times New Roman" w:hAnsi="Times New Roman" w:cs="Times New Roman"/>
          <w:sz w:val="24"/>
          <w:szCs w:val="24"/>
        </w:rPr>
        <w:t>.</w:t>
      </w:r>
    </w:p>
    <w:p w:rsidR="005E2AB6" w:rsidRPr="001E00CC" w:rsidRDefault="005E2AB6" w:rsidP="005E2AB6">
      <w:pPr>
        <w:pStyle w:val="Default"/>
        <w:jc w:val="both"/>
      </w:pPr>
      <w:r w:rsidRPr="001E00CC">
        <w:rPr>
          <w:b/>
          <w:bCs/>
        </w:rPr>
        <w:t xml:space="preserve">Познавательные универсальные учебные действия </w:t>
      </w:r>
    </w:p>
    <w:p w:rsidR="005E2AB6" w:rsidRPr="001E00CC" w:rsidRDefault="005E2AB6" w:rsidP="005E2AB6">
      <w:pPr>
        <w:pStyle w:val="Default"/>
        <w:jc w:val="both"/>
      </w:pPr>
      <w:r w:rsidRPr="001E00CC">
        <w:rPr>
          <w:b/>
          <w:bCs/>
          <w:i/>
          <w:iCs/>
        </w:rPr>
        <w:t xml:space="preserve">Обучающийся научится: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осуществлять поиск нужной информации для выполнения учебной задачи с использованием учебной и дополнительной литературы в открытом информационном пространстве, в т.ч. контролируемом пространстве Интернета;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использовать знаки, символы, модели, схемы для решения познавательных задач и представления их результатов;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высказываться в устной и письменной форме;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ориентироваться на разные способы решения познавательных и художественно- творческих задач;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владеть основами смыслового чтения текста;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анализировать объекты, выделять главное;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осуществлять синтез (составлять целое из частей);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проводить сравнения, классификацию по разным критериям;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устанавливать причинно-следственные связи;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строить рассуждения об объекте; </w:t>
      </w:r>
    </w:p>
    <w:p w:rsidR="005E2AB6" w:rsidRPr="001E00CC" w:rsidRDefault="005E2AB6" w:rsidP="005E2AB6">
      <w:pPr>
        <w:pStyle w:val="Default"/>
        <w:jc w:val="both"/>
      </w:pPr>
      <w:r w:rsidRPr="001E00CC">
        <w:t>- обобщать (выделять класс объектов по какому-либо признаку</w:t>
      </w:r>
      <w:proofErr w:type="gramStart"/>
      <w:r w:rsidRPr="001E00CC">
        <w:t xml:space="preserve"> )</w:t>
      </w:r>
      <w:proofErr w:type="gramEnd"/>
      <w:r w:rsidRPr="001E00CC">
        <w:t xml:space="preserve">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подводить под понятие;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устанавливать аналогии;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видеть проблемы, ставить вопросы, выдвигать гипотезы, планировать и проводить наблюдения и эксперименты, высказывать суждения, делать умозаключения и выводы, аргументировать (защищать) свои идеи и т.п.; </w:t>
      </w:r>
    </w:p>
    <w:p w:rsidR="005E2AB6" w:rsidRPr="001E00CC" w:rsidRDefault="005E2AB6" w:rsidP="005E2AB6">
      <w:pPr>
        <w:pStyle w:val="Default"/>
        <w:jc w:val="both"/>
      </w:pPr>
      <w:proofErr w:type="gramStart"/>
      <w:r w:rsidRPr="001E00CC">
        <w:rPr>
          <w:b/>
          <w:bCs/>
          <w:i/>
          <w:iCs/>
        </w:rPr>
        <w:t>Обучающийся</w:t>
      </w:r>
      <w:proofErr w:type="gramEnd"/>
      <w:r w:rsidRPr="001E00CC">
        <w:rPr>
          <w:b/>
          <w:bCs/>
          <w:i/>
          <w:iCs/>
        </w:rPr>
        <w:t xml:space="preserve"> получит возможность научиться: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осуществлять расширенный поиск информации в соответствии с художественно-творческой задачей с использованием ресурсов библиотек и сети Интернет; </w:t>
      </w:r>
    </w:p>
    <w:p w:rsidR="005E2AB6" w:rsidRPr="001E00CC" w:rsidRDefault="005E2AB6" w:rsidP="005E2AB6">
      <w:pPr>
        <w:pStyle w:val="Default"/>
        <w:jc w:val="both"/>
      </w:pPr>
      <w:r w:rsidRPr="001E00CC">
        <w:t xml:space="preserve">- осознанно и произвольно строить сообщения в устной и письменной форме; </w:t>
      </w:r>
    </w:p>
    <w:p w:rsidR="005E2AB6" w:rsidRPr="001E00CC" w:rsidRDefault="005E2AB6" w:rsidP="005E2AB6">
      <w:pPr>
        <w:pStyle w:val="Default"/>
        <w:jc w:val="both"/>
      </w:pPr>
      <w:r w:rsidRPr="001E00CC">
        <w:lastRenderedPageBreak/>
        <w:t xml:space="preserve">- строить </w:t>
      </w:r>
      <w:proofErr w:type="gramStart"/>
      <w:r w:rsidRPr="001E00CC">
        <w:t>логическое рассуждение</w:t>
      </w:r>
      <w:proofErr w:type="gramEnd"/>
      <w:r w:rsidRPr="001E00CC">
        <w:t xml:space="preserve">, включающее установление причинно-следственных связей; </w:t>
      </w:r>
    </w:p>
    <w:p w:rsidR="005E2AB6" w:rsidRDefault="005E2AB6" w:rsidP="005E2AB6">
      <w:pPr>
        <w:pStyle w:val="Default"/>
        <w:jc w:val="both"/>
      </w:pPr>
      <w:r w:rsidRPr="001E00CC">
        <w:t xml:space="preserve">- использовать навыки художественно-творческой деятельности в основном учебном процессе и повседневной практике, в самостоятельной работе и в быту. </w:t>
      </w:r>
    </w:p>
    <w:p w:rsidR="003A7443" w:rsidRPr="001E00CC" w:rsidRDefault="003A7443" w:rsidP="005E2AB6">
      <w:pPr>
        <w:pStyle w:val="Default"/>
        <w:jc w:val="both"/>
      </w:pPr>
    </w:p>
    <w:p w:rsidR="005E2AB6" w:rsidRDefault="005E2AB6" w:rsidP="005E2A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A7443" w:rsidRDefault="003A7443" w:rsidP="003A744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A7443">
        <w:rPr>
          <w:rFonts w:ascii="Times New Roman" w:hAnsi="Times New Roman" w:cs="Times New Roman"/>
          <w:b/>
          <w:sz w:val="24"/>
          <w:szCs w:val="24"/>
        </w:rPr>
        <w:t xml:space="preserve">             Оценка эффективности реализации программы</w:t>
      </w:r>
    </w:p>
    <w:p w:rsidR="003A7443" w:rsidRPr="003A7443" w:rsidRDefault="003A7443" w:rsidP="003A744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A7443" w:rsidRPr="003A7443" w:rsidRDefault="003A7443" w:rsidP="003A744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7443">
        <w:rPr>
          <w:rFonts w:ascii="Times New Roman" w:hAnsi="Times New Roman" w:cs="Times New Roman"/>
          <w:sz w:val="24"/>
          <w:szCs w:val="24"/>
        </w:rPr>
        <w:t>1. Конкурсы рисунков к общешкольным мероприятиям.</w:t>
      </w:r>
    </w:p>
    <w:p w:rsidR="003A7443" w:rsidRPr="003A7443" w:rsidRDefault="003A7443" w:rsidP="003A744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7443">
        <w:rPr>
          <w:rFonts w:ascii="Times New Roman" w:hAnsi="Times New Roman" w:cs="Times New Roman"/>
          <w:sz w:val="24"/>
          <w:szCs w:val="24"/>
        </w:rPr>
        <w:t>2. Участие в школьных конкурсах.</w:t>
      </w:r>
    </w:p>
    <w:p w:rsidR="003A7443" w:rsidRPr="003A7443" w:rsidRDefault="003A7443" w:rsidP="003A744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7443">
        <w:rPr>
          <w:rFonts w:ascii="Times New Roman" w:hAnsi="Times New Roman" w:cs="Times New Roman"/>
          <w:sz w:val="24"/>
          <w:szCs w:val="24"/>
        </w:rPr>
        <w:t>4. Участие в районных конкурсах.</w:t>
      </w:r>
    </w:p>
    <w:p w:rsidR="003A7443" w:rsidRPr="003A7443" w:rsidRDefault="003A7443" w:rsidP="003A744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7443">
        <w:rPr>
          <w:rFonts w:ascii="Times New Roman" w:hAnsi="Times New Roman" w:cs="Times New Roman"/>
          <w:sz w:val="24"/>
          <w:szCs w:val="24"/>
        </w:rPr>
        <w:t>5.  Портфель достижений школьника</w:t>
      </w:r>
    </w:p>
    <w:p w:rsidR="002B7508" w:rsidRDefault="002B7508" w:rsidP="005E2A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B7508" w:rsidRPr="002B7508" w:rsidRDefault="002B7508" w:rsidP="005E2AB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B7508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Тематический план</w:t>
      </w:r>
    </w:p>
    <w:p w:rsidR="002B7508" w:rsidRDefault="002B7508" w:rsidP="005E2A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58"/>
        <w:gridCol w:w="5922"/>
        <w:gridCol w:w="1383"/>
      </w:tblGrid>
      <w:tr w:rsidR="002B7508" w:rsidTr="002B7508">
        <w:tc>
          <w:tcPr>
            <w:tcW w:w="458" w:type="dxa"/>
          </w:tcPr>
          <w:p w:rsidR="002B7508" w:rsidRPr="002B7508" w:rsidRDefault="002B7508" w:rsidP="005E2AB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B7508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5922" w:type="dxa"/>
          </w:tcPr>
          <w:p w:rsidR="002B7508" w:rsidRPr="002B7508" w:rsidRDefault="002B7508" w:rsidP="005E2AB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B750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    Название раздела</w:t>
            </w:r>
          </w:p>
        </w:tc>
        <w:tc>
          <w:tcPr>
            <w:tcW w:w="1383" w:type="dxa"/>
          </w:tcPr>
          <w:p w:rsidR="002B7508" w:rsidRPr="002B7508" w:rsidRDefault="002B7508" w:rsidP="005E2AB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B7508">
              <w:rPr>
                <w:rFonts w:ascii="Times New Roman" w:hAnsi="Times New Roman" w:cs="Times New Roman"/>
                <w:b/>
                <w:sz w:val="24"/>
                <w:szCs w:val="24"/>
              </w:rPr>
              <w:t>Кол-во часов</w:t>
            </w:r>
          </w:p>
        </w:tc>
      </w:tr>
      <w:tr w:rsidR="002B7508" w:rsidTr="002B7508">
        <w:tc>
          <w:tcPr>
            <w:tcW w:w="458" w:type="dxa"/>
          </w:tcPr>
          <w:p w:rsidR="002B7508" w:rsidRPr="002B7508" w:rsidRDefault="002B7508" w:rsidP="005E2AB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B7508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5922" w:type="dxa"/>
          </w:tcPr>
          <w:p w:rsidR="002B7508" w:rsidRPr="002B7508" w:rsidRDefault="002B7508" w:rsidP="005E2AB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B7508">
              <w:rPr>
                <w:rFonts w:ascii="Times New Roman" w:hAnsi="Times New Roman" w:cs="Times New Roman"/>
                <w:b/>
                <w:sz w:val="24"/>
                <w:szCs w:val="24"/>
              </w:rPr>
              <w:t>Введение в программу.</w:t>
            </w:r>
          </w:p>
        </w:tc>
        <w:tc>
          <w:tcPr>
            <w:tcW w:w="1383" w:type="dxa"/>
          </w:tcPr>
          <w:p w:rsidR="002B7508" w:rsidRPr="002B7508" w:rsidRDefault="002B7508" w:rsidP="005E2AB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B7508">
              <w:rPr>
                <w:rFonts w:ascii="Times New Roman" w:hAnsi="Times New Roman" w:cs="Times New Roman"/>
                <w:b/>
                <w:sz w:val="24"/>
                <w:szCs w:val="24"/>
              </w:rPr>
              <w:t>1 час</w:t>
            </w:r>
          </w:p>
        </w:tc>
      </w:tr>
      <w:tr w:rsidR="002B7508" w:rsidTr="002B7508">
        <w:tc>
          <w:tcPr>
            <w:tcW w:w="458" w:type="dxa"/>
          </w:tcPr>
          <w:p w:rsidR="002B7508" w:rsidRPr="002B7508" w:rsidRDefault="002B7508" w:rsidP="005E2AB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B7508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5922" w:type="dxa"/>
          </w:tcPr>
          <w:p w:rsidR="002B7508" w:rsidRPr="002B7508" w:rsidRDefault="002B7508" w:rsidP="005E2AB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B7508">
              <w:rPr>
                <w:rFonts w:ascii="Times New Roman" w:hAnsi="Times New Roman" w:cs="Times New Roman"/>
                <w:b/>
                <w:sz w:val="24"/>
                <w:szCs w:val="24"/>
              </w:rPr>
              <w:t>Живопись.</w:t>
            </w:r>
          </w:p>
        </w:tc>
        <w:tc>
          <w:tcPr>
            <w:tcW w:w="1383" w:type="dxa"/>
          </w:tcPr>
          <w:p w:rsidR="002B7508" w:rsidRPr="002B7508" w:rsidRDefault="00A26909" w:rsidP="005E2AB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3 </w:t>
            </w:r>
            <w:r w:rsidR="002B7508" w:rsidRPr="002B7508">
              <w:rPr>
                <w:rFonts w:ascii="Times New Roman" w:hAnsi="Times New Roman" w:cs="Times New Roman"/>
                <w:b/>
                <w:sz w:val="24"/>
                <w:szCs w:val="24"/>
              </w:rPr>
              <w:t>часов</w:t>
            </w:r>
          </w:p>
        </w:tc>
      </w:tr>
      <w:tr w:rsidR="002B7508" w:rsidTr="002B7508">
        <w:tc>
          <w:tcPr>
            <w:tcW w:w="458" w:type="dxa"/>
          </w:tcPr>
          <w:p w:rsidR="002B7508" w:rsidRPr="002B7508" w:rsidRDefault="002B7508" w:rsidP="005E2AB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B7508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5922" w:type="dxa"/>
          </w:tcPr>
          <w:p w:rsidR="002B7508" w:rsidRPr="002B7508" w:rsidRDefault="002B7508" w:rsidP="005E2AB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B7508">
              <w:rPr>
                <w:rFonts w:ascii="Times New Roman" w:hAnsi="Times New Roman" w:cs="Times New Roman"/>
                <w:b/>
                <w:sz w:val="24"/>
                <w:szCs w:val="24"/>
              </w:rPr>
              <w:t>Рисунок.</w:t>
            </w:r>
          </w:p>
        </w:tc>
        <w:tc>
          <w:tcPr>
            <w:tcW w:w="1383" w:type="dxa"/>
          </w:tcPr>
          <w:p w:rsidR="002B7508" w:rsidRPr="002B7508" w:rsidRDefault="00A26909" w:rsidP="005E2AB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3 </w:t>
            </w:r>
            <w:r w:rsidR="002B7508" w:rsidRPr="002B7508">
              <w:rPr>
                <w:rFonts w:ascii="Times New Roman" w:hAnsi="Times New Roman" w:cs="Times New Roman"/>
                <w:b/>
                <w:sz w:val="24"/>
                <w:szCs w:val="24"/>
              </w:rPr>
              <w:t>часов</w:t>
            </w:r>
          </w:p>
        </w:tc>
      </w:tr>
      <w:tr w:rsidR="002B7508" w:rsidTr="002B7508">
        <w:tc>
          <w:tcPr>
            <w:tcW w:w="458" w:type="dxa"/>
          </w:tcPr>
          <w:p w:rsidR="002B7508" w:rsidRPr="002B7508" w:rsidRDefault="002B7508" w:rsidP="005E2AB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B7508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5922" w:type="dxa"/>
          </w:tcPr>
          <w:p w:rsidR="002B7508" w:rsidRPr="002B7508" w:rsidRDefault="002B7508" w:rsidP="005E2AB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B7508">
              <w:rPr>
                <w:rFonts w:ascii="Times New Roman" w:hAnsi="Times New Roman" w:cs="Times New Roman"/>
                <w:b/>
                <w:sz w:val="24"/>
                <w:szCs w:val="24"/>
              </w:rPr>
              <w:t>Декоративное рисование.</w:t>
            </w:r>
          </w:p>
        </w:tc>
        <w:tc>
          <w:tcPr>
            <w:tcW w:w="1383" w:type="dxa"/>
          </w:tcPr>
          <w:p w:rsidR="002B7508" w:rsidRPr="002B7508" w:rsidRDefault="00A26909" w:rsidP="005E2AB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="002B7508" w:rsidRPr="002B750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часов</w:t>
            </w:r>
          </w:p>
        </w:tc>
      </w:tr>
      <w:tr w:rsidR="002B7508" w:rsidTr="002B7508">
        <w:tc>
          <w:tcPr>
            <w:tcW w:w="458" w:type="dxa"/>
          </w:tcPr>
          <w:p w:rsidR="002B7508" w:rsidRPr="002B7508" w:rsidRDefault="002B7508" w:rsidP="005E2AB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B7508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5922" w:type="dxa"/>
          </w:tcPr>
          <w:p w:rsidR="002B7508" w:rsidRPr="002B7508" w:rsidRDefault="002B7508" w:rsidP="005E2AB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B7508">
              <w:rPr>
                <w:rFonts w:ascii="Times New Roman" w:hAnsi="Times New Roman" w:cs="Times New Roman"/>
                <w:b/>
                <w:sz w:val="24"/>
                <w:szCs w:val="24"/>
              </w:rPr>
              <w:t>Конструирование из бумаги.</w:t>
            </w:r>
          </w:p>
        </w:tc>
        <w:tc>
          <w:tcPr>
            <w:tcW w:w="1383" w:type="dxa"/>
          </w:tcPr>
          <w:p w:rsidR="002B7508" w:rsidRPr="002B7508" w:rsidRDefault="00A26909" w:rsidP="005E2AB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="002B7508" w:rsidRPr="002B750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часов</w:t>
            </w:r>
          </w:p>
        </w:tc>
      </w:tr>
      <w:tr w:rsidR="002B7508" w:rsidTr="002B7508">
        <w:tc>
          <w:tcPr>
            <w:tcW w:w="458" w:type="dxa"/>
          </w:tcPr>
          <w:p w:rsidR="002B7508" w:rsidRPr="002B7508" w:rsidRDefault="002B7508" w:rsidP="005E2AB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B7508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5922" w:type="dxa"/>
          </w:tcPr>
          <w:p w:rsidR="002B7508" w:rsidRPr="002B7508" w:rsidRDefault="002B7508" w:rsidP="005E2AB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B7508">
              <w:rPr>
                <w:rFonts w:ascii="Times New Roman" w:hAnsi="Times New Roman" w:cs="Times New Roman"/>
                <w:b/>
                <w:sz w:val="24"/>
                <w:szCs w:val="24"/>
              </w:rPr>
              <w:t>Выразительные средства графических материалов.</w:t>
            </w:r>
          </w:p>
        </w:tc>
        <w:tc>
          <w:tcPr>
            <w:tcW w:w="1383" w:type="dxa"/>
          </w:tcPr>
          <w:p w:rsidR="002B7508" w:rsidRPr="002B7508" w:rsidRDefault="00A26909" w:rsidP="005E2AB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="002B7508" w:rsidRPr="002B750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часа</w:t>
            </w:r>
          </w:p>
        </w:tc>
      </w:tr>
      <w:tr w:rsidR="002B7508" w:rsidTr="002B7508">
        <w:tc>
          <w:tcPr>
            <w:tcW w:w="458" w:type="dxa"/>
          </w:tcPr>
          <w:p w:rsidR="002B7508" w:rsidRPr="002B7508" w:rsidRDefault="002B7508" w:rsidP="005E2AB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B7508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5922" w:type="dxa"/>
          </w:tcPr>
          <w:p w:rsidR="002B7508" w:rsidRPr="002B7508" w:rsidRDefault="002B7508" w:rsidP="005E2AB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B7508">
              <w:rPr>
                <w:rFonts w:ascii="Times New Roman" w:hAnsi="Times New Roman" w:cs="Times New Roman"/>
                <w:b/>
                <w:sz w:val="24"/>
                <w:szCs w:val="24"/>
              </w:rPr>
              <w:t>Итоговое занятие.</w:t>
            </w:r>
          </w:p>
        </w:tc>
        <w:tc>
          <w:tcPr>
            <w:tcW w:w="1383" w:type="dxa"/>
          </w:tcPr>
          <w:p w:rsidR="002B7508" w:rsidRPr="002B7508" w:rsidRDefault="002B7508" w:rsidP="005E2AB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B7508">
              <w:rPr>
                <w:rFonts w:ascii="Times New Roman" w:hAnsi="Times New Roman" w:cs="Times New Roman"/>
                <w:b/>
                <w:sz w:val="24"/>
                <w:szCs w:val="24"/>
              </w:rPr>
              <w:t>1 час</w:t>
            </w:r>
          </w:p>
        </w:tc>
      </w:tr>
      <w:tr w:rsidR="002B7508" w:rsidTr="002B7508">
        <w:tc>
          <w:tcPr>
            <w:tcW w:w="458" w:type="dxa"/>
          </w:tcPr>
          <w:p w:rsidR="002B7508" w:rsidRPr="002B7508" w:rsidRDefault="002B7508" w:rsidP="005E2AB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922" w:type="dxa"/>
          </w:tcPr>
          <w:p w:rsidR="002B7508" w:rsidRPr="002B7508" w:rsidRDefault="002B7508" w:rsidP="005E2AB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                                                          Итого</w:t>
            </w:r>
          </w:p>
        </w:tc>
        <w:tc>
          <w:tcPr>
            <w:tcW w:w="1383" w:type="dxa"/>
          </w:tcPr>
          <w:p w:rsidR="002B7508" w:rsidRPr="002B7508" w:rsidRDefault="00A26909" w:rsidP="005E2AB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17 час</w:t>
            </w:r>
          </w:p>
        </w:tc>
      </w:tr>
    </w:tbl>
    <w:p w:rsidR="002B7508" w:rsidRDefault="002B7508" w:rsidP="005E2A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B7508" w:rsidRDefault="002B7508" w:rsidP="005E2A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B7508" w:rsidRPr="001E00CC" w:rsidRDefault="002B7508" w:rsidP="002B750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E1B26">
        <w:rPr>
          <w:rFonts w:ascii="Times New Roman" w:hAnsi="Times New Roman" w:cs="Times New Roman"/>
          <w:b/>
          <w:sz w:val="24"/>
          <w:szCs w:val="24"/>
        </w:rPr>
        <w:t xml:space="preserve">Содержание учебного курса </w:t>
      </w:r>
      <w:r w:rsidRPr="001E00CC">
        <w:rPr>
          <w:rFonts w:ascii="Times New Roman" w:hAnsi="Times New Roman" w:cs="Times New Roman"/>
          <w:b/>
          <w:sz w:val="24"/>
          <w:szCs w:val="24"/>
        </w:rPr>
        <w:t>«</w:t>
      </w:r>
      <w:r>
        <w:rPr>
          <w:rFonts w:ascii="Times New Roman" w:hAnsi="Times New Roman" w:cs="Times New Roman"/>
          <w:b/>
          <w:sz w:val="24"/>
          <w:szCs w:val="24"/>
        </w:rPr>
        <w:t>Волшебный карандаш</w:t>
      </w:r>
      <w:r w:rsidRPr="001E00CC">
        <w:rPr>
          <w:rFonts w:ascii="Times New Roman" w:hAnsi="Times New Roman" w:cs="Times New Roman"/>
          <w:b/>
          <w:sz w:val="24"/>
          <w:szCs w:val="24"/>
        </w:rPr>
        <w:t>»</w:t>
      </w:r>
    </w:p>
    <w:p w:rsidR="002B7508" w:rsidRPr="001E00CC" w:rsidRDefault="002B7508" w:rsidP="002B750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B7508" w:rsidRPr="001E00CC" w:rsidRDefault="002B7508" w:rsidP="002B7508">
      <w:pPr>
        <w:pStyle w:val="Default"/>
        <w:ind w:firstLine="708"/>
        <w:jc w:val="both"/>
        <w:rPr>
          <w:b/>
        </w:rPr>
      </w:pPr>
      <w:r w:rsidRPr="001E00CC">
        <w:rPr>
          <w:b/>
        </w:rPr>
        <w:t>Раздел 1. Введение в программу. (1 час)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</w:rPr>
        <w:t>Тема 1.</w:t>
      </w:r>
      <w:r w:rsidRPr="001E00CC">
        <w:t xml:space="preserve"> </w:t>
      </w:r>
      <w:r w:rsidRPr="001E00CC">
        <w:rPr>
          <w:b/>
        </w:rPr>
        <w:t xml:space="preserve">Правила техники безопасности в изостудии. </w:t>
      </w:r>
    </w:p>
    <w:p w:rsidR="002B7508" w:rsidRDefault="002B7508" w:rsidP="002B7508">
      <w:pPr>
        <w:pStyle w:val="Default"/>
        <w:ind w:firstLine="708"/>
        <w:jc w:val="both"/>
      </w:pPr>
      <w:r w:rsidRPr="001E00CC">
        <w:t>Техника безопасности в изостудии. Организация рабочего места. Знакомство с художественными материалами и оборудованием.</w:t>
      </w:r>
    </w:p>
    <w:p w:rsidR="002B7508" w:rsidRDefault="002B7508" w:rsidP="002B75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t xml:space="preserve">  </w:t>
      </w:r>
      <w:r>
        <w:tab/>
        <w:t xml:space="preserve"> </w:t>
      </w:r>
      <w:r w:rsidRPr="001E00CC">
        <w:rPr>
          <w:rFonts w:ascii="Times New Roman" w:hAnsi="Times New Roman" w:cs="Times New Roman"/>
          <w:b/>
          <w:sz w:val="24"/>
          <w:szCs w:val="24"/>
        </w:rPr>
        <w:t>Выполнение заданий:</w:t>
      </w:r>
      <w:r w:rsidRPr="001E00CC">
        <w:rPr>
          <w:rFonts w:ascii="Times New Roman" w:hAnsi="Times New Roman" w:cs="Times New Roman"/>
          <w:sz w:val="24"/>
          <w:szCs w:val="24"/>
        </w:rPr>
        <w:t xml:space="preserve"> </w:t>
      </w:r>
      <w:r w:rsidRPr="001E00CC">
        <w:rPr>
          <w:rFonts w:ascii="Times New Roman" w:hAnsi="Times New Roman" w:cs="Times New Roman"/>
          <w:b/>
          <w:i/>
          <w:iCs/>
          <w:sz w:val="24"/>
          <w:szCs w:val="24"/>
        </w:rPr>
        <w:t>Практическое занятие.</w:t>
      </w:r>
      <w:r w:rsidRPr="001E00CC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DD4052">
        <w:rPr>
          <w:rFonts w:ascii="Times New Roman" w:hAnsi="Times New Roman" w:cs="Times New Roman"/>
          <w:sz w:val="24"/>
          <w:szCs w:val="24"/>
        </w:rPr>
        <w:t>«Учимся у природы»,</w:t>
      </w:r>
      <w:r>
        <w:t xml:space="preserve"> </w:t>
      </w:r>
      <w:r w:rsidRPr="00CE4BC2">
        <w:rPr>
          <w:rFonts w:ascii="Times New Roman" w:hAnsi="Times New Roman" w:cs="Times New Roman"/>
          <w:sz w:val="24"/>
          <w:szCs w:val="24"/>
        </w:rPr>
        <w:t>«Небо над лугом»</w:t>
      </w:r>
    </w:p>
    <w:p w:rsidR="002B7508" w:rsidRPr="00DD4052" w:rsidRDefault="002B7508" w:rsidP="002B7508">
      <w:pPr>
        <w:spacing w:after="0" w:line="240" w:lineRule="auto"/>
        <w:ind w:firstLine="708"/>
      </w:pPr>
      <w:r w:rsidRPr="001E00CC">
        <w:rPr>
          <w:rFonts w:ascii="Times New Roman" w:hAnsi="Times New Roman" w:cs="Times New Roman"/>
          <w:b/>
          <w:sz w:val="24"/>
          <w:szCs w:val="24"/>
        </w:rPr>
        <w:t>Раздел 2.</w:t>
      </w:r>
      <w:r w:rsidRPr="001E00CC">
        <w:rPr>
          <w:rFonts w:ascii="Times New Roman" w:hAnsi="Times New Roman" w:cs="Times New Roman"/>
          <w:sz w:val="24"/>
          <w:szCs w:val="24"/>
        </w:rPr>
        <w:t xml:space="preserve"> </w:t>
      </w:r>
      <w:r w:rsidRPr="001E00CC">
        <w:rPr>
          <w:rFonts w:ascii="Times New Roman" w:hAnsi="Times New Roman" w:cs="Times New Roman"/>
          <w:b/>
          <w:sz w:val="24"/>
          <w:szCs w:val="24"/>
        </w:rPr>
        <w:t>Живопись.</w:t>
      </w:r>
      <w:r w:rsidRPr="001E00CC">
        <w:rPr>
          <w:rFonts w:ascii="Times New Roman" w:hAnsi="Times New Roman" w:cs="Times New Roman"/>
          <w:sz w:val="24"/>
          <w:szCs w:val="24"/>
        </w:rPr>
        <w:t xml:space="preserve"> </w:t>
      </w:r>
      <w:r w:rsidRPr="001E00CC">
        <w:rPr>
          <w:rFonts w:ascii="Times New Roman" w:hAnsi="Times New Roman" w:cs="Times New Roman"/>
          <w:b/>
          <w:sz w:val="24"/>
          <w:szCs w:val="24"/>
        </w:rPr>
        <w:t>(</w:t>
      </w:r>
      <w:r w:rsidR="00A26909">
        <w:rPr>
          <w:b/>
          <w:sz w:val="24"/>
          <w:szCs w:val="24"/>
        </w:rPr>
        <w:t>3</w:t>
      </w:r>
      <w:r w:rsidRPr="001E00CC">
        <w:rPr>
          <w:rFonts w:ascii="Times New Roman" w:hAnsi="Times New Roman" w:cs="Times New Roman"/>
          <w:b/>
          <w:sz w:val="24"/>
          <w:szCs w:val="24"/>
        </w:rPr>
        <w:t xml:space="preserve"> часов)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</w:rPr>
        <w:t>Тема 1.</w:t>
      </w:r>
      <w:r w:rsidRPr="001E00CC">
        <w:t xml:space="preserve"> </w:t>
      </w:r>
      <w:r w:rsidRPr="001E00CC">
        <w:rPr>
          <w:b/>
        </w:rPr>
        <w:t>Живопись как язык цвета, цветное изображение мира</w:t>
      </w:r>
      <w:r w:rsidRPr="001E00CC">
        <w:t xml:space="preserve">. </w:t>
      </w:r>
    </w:p>
    <w:p w:rsidR="002B7508" w:rsidRDefault="002B7508" w:rsidP="002B7508">
      <w:pPr>
        <w:pStyle w:val="Default"/>
        <w:ind w:firstLine="708"/>
        <w:jc w:val="both"/>
      </w:pPr>
      <w:r w:rsidRPr="001E00CC">
        <w:t xml:space="preserve">Отождествление художника и волшебника в древние времена.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</w:rPr>
        <w:t>Выполнение заданий:</w:t>
      </w:r>
      <w:r w:rsidRPr="001E00CC">
        <w:t xml:space="preserve"> </w:t>
      </w:r>
      <w:r w:rsidRPr="001E00CC">
        <w:rPr>
          <w:b/>
          <w:i/>
          <w:iCs/>
        </w:rPr>
        <w:t>Практическое занятие.</w:t>
      </w:r>
      <w:r w:rsidRPr="001E00CC">
        <w:rPr>
          <w:i/>
          <w:iCs/>
        </w:rPr>
        <w:t xml:space="preserve"> </w:t>
      </w:r>
      <w:r w:rsidRPr="00CE4BC2">
        <w:t>Цвет в природе «Солнечный букет»</w:t>
      </w:r>
    </w:p>
    <w:p w:rsidR="002B7508" w:rsidRPr="001E00CC" w:rsidRDefault="002B7508" w:rsidP="002B7508">
      <w:pPr>
        <w:pStyle w:val="Default"/>
        <w:ind w:firstLine="708"/>
        <w:jc w:val="both"/>
        <w:rPr>
          <w:i/>
          <w:iCs/>
        </w:rPr>
      </w:pPr>
      <w:r w:rsidRPr="001E00CC">
        <w:rPr>
          <w:b/>
        </w:rPr>
        <w:t>Тема 2,3.</w:t>
      </w:r>
      <w:r w:rsidRPr="001E00CC">
        <w:t xml:space="preserve"> </w:t>
      </w:r>
      <w:r w:rsidRPr="001E00CC">
        <w:rPr>
          <w:b/>
        </w:rPr>
        <w:t>Свойства красок.</w:t>
      </w:r>
      <w:r w:rsidRPr="001E00CC">
        <w:t xml:space="preserve">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i/>
          <w:iCs/>
        </w:rPr>
        <w:t xml:space="preserve">Особенности гуаши: </w:t>
      </w:r>
      <w:r w:rsidRPr="001E00CC">
        <w:t xml:space="preserve">плотность, густая консистенция, возможность использования для перекрытия одного слоя краски другим, легкость смешивания, возможность получения разнообразных спецэффектов. </w:t>
      </w:r>
      <w:r w:rsidRPr="001E00CC">
        <w:rPr>
          <w:i/>
          <w:iCs/>
        </w:rPr>
        <w:t xml:space="preserve">Особенности акварели: </w:t>
      </w:r>
      <w:r w:rsidRPr="001E00CC">
        <w:t xml:space="preserve">прозрачность, «нежность». Знакомство с различными приемами работы акварелью. Особенности рисования по сухой и влажной бумаге (вливания цвета в цвет). Экспериментирование в работе с акварелью (снятие краски губкой, использование соли и выдувание соломинкой акварельных клякс).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  <w:i/>
          <w:iCs/>
        </w:rPr>
        <w:t>Практическое занятие.</w:t>
      </w:r>
      <w:r w:rsidRPr="001E00CC">
        <w:rPr>
          <w:i/>
          <w:iCs/>
        </w:rPr>
        <w:t xml:space="preserve"> </w:t>
      </w:r>
      <w:r w:rsidRPr="001E00CC">
        <w:t xml:space="preserve">Работа с красками. </w:t>
      </w:r>
      <w:r w:rsidRPr="001E00CC">
        <w:rPr>
          <w:b/>
        </w:rPr>
        <w:t>Выполнение заданий:</w:t>
      </w:r>
      <w:r w:rsidRPr="001E00CC">
        <w:t xml:space="preserve"> «Танец дружных красок», «Ссора красок», «Сказочные коврики», «Витражные окошки».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</w:rPr>
        <w:t>Тема 4,5.</w:t>
      </w:r>
      <w:r w:rsidRPr="001E00CC">
        <w:t xml:space="preserve"> </w:t>
      </w:r>
      <w:r w:rsidRPr="001E00CC">
        <w:rPr>
          <w:b/>
        </w:rPr>
        <w:t>Королева Кисточка и волшебные превращения красок.</w:t>
      </w:r>
      <w:r w:rsidRPr="001E00CC">
        <w:t xml:space="preserve">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lastRenderedPageBreak/>
        <w:t>Знакомство с историей возникновения кисти. Различные типы кистей: жѐсткие и мягкие, круглые и плоские, большие и маленькие. Правила работы и уход за кистями. Понятие различных видов мазков, полученных при разном нажиме на кисть: «штрих-дождик», «звѐздочка», «кирпичик», «волна». Главные краски на службе у Королевы Кисточки (красная, синяя, жѐлтая), секрет их волшебства. Способы получения составных цветов путем смешивания главных красок.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  <w:i/>
          <w:iCs/>
        </w:rPr>
        <w:t xml:space="preserve">Практическое занятие. </w:t>
      </w:r>
      <w:r w:rsidRPr="001E00CC">
        <w:rPr>
          <w:b/>
        </w:rPr>
        <w:t>Выполнение заданий:</w:t>
      </w:r>
      <w:r w:rsidRPr="001E00CC">
        <w:t xml:space="preserve"> «Цветик-</w:t>
      </w:r>
      <w:proofErr w:type="spellStart"/>
      <w:r w:rsidRPr="001E00CC">
        <w:t>семицветик</w:t>
      </w:r>
      <w:proofErr w:type="spellEnd"/>
      <w:r w:rsidRPr="001E00CC">
        <w:t xml:space="preserve">», «Радуга-дуга», «Праздничный букет», «Салют».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</w:rPr>
        <w:t>Тема 6.</w:t>
      </w:r>
      <w:r w:rsidRPr="001E00CC">
        <w:t xml:space="preserve"> </w:t>
      </w:r>
      <w:r w:rsidRPr="001E00CC">
        <w:rPr>
          <w:b/>
        </w:rPr>
        <w:t>Праздник тѐплых и холодных цветов.</w:t>
      </w:r>
      <w:r w:rsidRPr="001E00CC">
        <w:t xml:space="preserve">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t xml:space="preserve">Знакомство с богатой красочной палитрой на примере природных явлений (гроза, снежная буря, огонь, извержение вулкана). Деление цветов на тѐплые и холодные. Особенности тѐплых цветов (ощущение тепла, согревания). Особенности холодных цветов (чувство прохлады). </w:t>
      </w:r>
      <w:proofErr w:type="spellStart"/>
      <w:r w:rsidRPr="001E00CC">
        <w:t>Взаимодополнения</w:t>
      </w:r>
      <w:proofErr w:type="spellEnd"/>
      <w:r w:rsidRPr="001E00CC">
        <w:t xml:space="preserve"> </w:t>
      </w:r>
      <w:proofErr w:type="spellStart"/>
      <w:r w:rsidRPr="001E00CC">
        <w:t>тѐплых</w:t>
      </w:r>
      <w:proofErr w:type="spellEnd"/>
      <w:r w:rsidRPr="001E00CC">
        <w:t xml:space="preserve"> и холодных цветов.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  <w:i/>
          <w:iCs/>
        </w:rPr>
        <w:t xml:space="preserve">Практическое занятие. </w:t>
      </w:r>
      <w:r w:rsidRPr="001E00CC">
        <w:rPr>
          <w:b/>
        </w:rPr>
        <w:t>Выполнение заданий:</w:t>
      </w:r>
      <w:r w:rsidRPr="001E00CC">
        <w:t xml:space="preserve"> упражнение на зрительную и ассоциативную память «Холод – тепло», «Сказочное солнышко», «Золотая рыбка», «Морское дно», «Зимний лес».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</w:rPr>
        <w:t>Тема 7.</w:t>
      </w:r>
      <w:r w:rsidRPr="001E00CC">
        <w:t xml:space="preserve"> </w:t>
      </w:r>
      <w:r w:rsidR="00A05ACC">
        <w:rPr>
          <w:b/>
        </w:rPr>
        <w:t>Серо-чё</w:t>
      </w:r>
      <w:r w:rsidRPr="001E00CC">
        <w:rPr>
          <w:b/>
        </w:rPr>
        <w:t>рный мир красок.</w:t>
      </w:r>
      <w:r w:rsidRPr="001E00CC">
        <w:t xml:space="preserve">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t xml:space="preserve">Ахроматические цвета (цвета бесцветные, различающиеся по светлоте). Богатство оттенков серого цвета. «Волшебные» возможности ахроматической палитры и деление цветов от </w:t>
      </w:r>
      <w:proofErr w:type="gramStart"/>
      <w:r w:rsidRPr="001E00CC">
        <w:t>светло-серого</w:t>
      </w:r>
      <w:proofErr w:type="gramEnd"/>
      <w:r w:rsidRPr="001E00CC">
        <w:t xml:space="preserve"> до чѐрного. Понятие возможной перспективы при использовании ахроматических цветов (дальше – светлее, ближе – темнее).   </w:t>
      </w:r>
      <w:r w:rsidRPr="001E00CC">
        <w:rPr>
          <w:b/>
          <w:i/>
          <w:iCs/>
        </w:rPr>
        <w:t xml:space="preserve">Практическое занятие. </w:t>
      </w:r>
      <w:r w:rsidRPr="001E00CC">
        <w:rPr>
          <w:b/>
        </w:rPr>
        <w:t>Выполнение заданий:</w:t>
      </w:r>
      <w:r w:rsidRPr="001E00CC">
        <w:t xml:space="preserve"> «Сказочные горы», «Кошка у окошка», «Туман».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</w:rPr>
        <w:t>Тема 8.</w:t>
      </w:r>
      <w:r w:rsidRPr="001E00CC">
        <w:t xml:space="preserve"> </w:t>
      </w:r>
      <w:r w:rsidRPr="001E00CC">
        <w:rPr>
          <w:b/>
        </w:rPr>
        <w:t>Красочное настроение.</w:t>
      </w:r>
      <w:r w:rsidRPr="001E00CC">
        <w:t xml:space="preserve">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t xml:space="preserve">Деления цветов </w:t>
      </w:r>
      <w:proofErr w:type="gramStart"/>
      <w:r w:rsidRPr="001E00CC">
        <w:t>на</w:t>
      </w:r>
      <w:proofErr w:type="gramEnd"/>
      <w:r w:rsidRPr="001E00CC">
        <w:t xml:space="preserve"> насыщенные (яркие) и малонасыщенные (блеклые). Насыщенность как степе</w:t>
      </w:r>
      <w:r w:rsidR="00133EBE">
        <w:t xml:space="preserve">нь отличия цвета </w:t>
      </w:r>
      <w:proofErr w:type="gramStart"/>
      <w:r w:rsidR="00133EBE">
        <w:t>от</w:t>
      </w:r>
      <w:proofErr w:type="gramEnd"/>
      <w:r w:rsidR="00133EBE">
        <w:t xml:space="preserve"> серого. Приё</w:t>
      </w:r>
      <w:r w:rsidRPr="001E00CC">
        <w:t>мы постепенного доба</w:t>
      </w:r>
      <w:r w:rsidR="00133EBE">
        <w:t>вления в яркий цвет белой или чё</w:t>
      </w:r>
      <w:r w:rsidRPr="001E00CC">
        <w:t>рной краски. Блеклые красочные сочетания. Изменения «настроения цвета» при добавлении белой краски. Цветовые ощущения в результате добавления белой краски (нежн</w:t>
      </w:r>
      <w:r w:rsidR="00133EBE">
        <w:t>ость, лё</w:t>
      </w:r>
      <w:r w:rsidRPr="001E00CC">
        <w:t>гкость, воздушность). Цве</w:t>
      </w:r>
      <w:r w:rsidR="00133EBE">
        <w:t>товые ощущения при добавлении чё</w:t>
      </w:r>
      <w:r w:rsidRPr="001E00CC">
        <w:t>рной краски цвета (тяжесть, тревожность, загадочность).</w:t>
      </w:r>
    </w:p>
    <w:p w:rsidR="002B7508" w:rsidRPr="001E00CC" w:rsidRDefault="002B7508" w:rsidP="002B7508">
      <w:pPr>
        <w:pStyle w:val="Default"/>
        <w:ind w:firstLine="709"/>
        <w:jc w:val="both"/>
      </w:pPr>
      <w:r w:rsidRPr="001E00CC">
        <w:rPr>
          <w:b/>
          <w:i/>
          <w:iCs/>
        </w:rPr>
        <w:t xml:space="preserve">Практическое занятие. </w:t>
      </w:r>
      <w:r w:rsidRPr="001E00CC">
        <w:rPr>
          <w:b/>
        </w:rPr>
        <w:t>Выполнение заданий:</w:t>
      </w:r>
      <w:r w:rsidRPr="001E00CC">
        <w:t xml:space="preserve"> «Воздушные замки», «Дремучий лес». </w:t>
      </w:r>
    </w:p>
    <w:p w:rsidR="002B7508" w:rsidRPr="001E00CC" w:rsidRDefault="002B7508" w:rsidP="002B7508">
      <w:pPr>
        <w:pStyle w:val="Default"/>
        <w:ind w:firstLine="709"/>
        <w:jc w:val="both"/>
      </w:pPr>
      <w:r w:rsidRPr="001E00CC">
        <w:rPr>
          <w:b/>
        </w:rPr>
        <w:t>Раздел 3.</w:t>
      </w:r>
      <w:r w:rsidRPr="001E00CC">
        <w:t xml:space="preserve"> </w:t>
      </w:r>
      <w:r w:rsidR="00A26909">
        <w:rPr>
          <w:b/>
        </w:rPr>
        <w:t>Рисунок. (3</w:t>
      </w:r>
      <w:r w:rsidRPr="001E00CC">
        <w:rPr>
          <w:b/>
        </w:rPr>
        <w:t xml:space="preserve"> часов)</w:t>
      </w:r>
    </w:p>
    <w:p w:rsidR="002B7508" w:rsidRPr="001E00CC" w:rsidRDefault="002B7508" w:rsidP="002B7508">
      <w:pPr>
        <w:pStyle w:val="Default"/>
        <w:ind w:firstLine="709"/>
        <w:jc w:val="both"/>
      </w:pPr>
      <w:r w:rsidRPr="001E00CC">
        <w:t>Рисунок как непосредственный вид искусства. Рисунок простым карандашом, фломастером, ша</w:t>
      </w:r>
      <w:r w:rsidR="00133EBE">
        <w:t xml:space="preserve">риковой или </w:t>
      </w:r>
      <w:proofErr w:type="spellStart"/>
      <w:r w:rsidR="00133EBE">
        <w:t>гелевой</w:t>
      </w:r>
      <w:proofErr w:type="spellEnd"/>
      <w:r w:rsidR="00133EBE">
        <w:t xml:space="preserve"> ручкой, углё</w:t>
      </w:r>
      <w:r w:rsidRPr="001E00CC">
        <w:t xml:space="preserve">м, пастелью, тушью, восковыми мелками.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</w:rPr>
        <w:t>Тема 1.</w:t>
      </w:r>
      <w:r w:rsidRPr="001E00CC">
        <w:t xml:space="preserve"> </w:t>
      </w:r>
      <w:r w:rsidRPr="001E00CC">
        <w:rPr>
          <w:b/>
        </w:rPr>
        <w:t>Волшебная линия.</w:t>
      </w:r>
      <w:r w:rsidRPr="001E00CC">
        <w:t xml:space="preserve">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t xml:space="preserve">Линии – начало всех начал. Классификация линий: </w:t>
      </w:r>
      <w:proofErr w:type="gramStart"/>
      <w:r w:rsidRPr="001E00CC">
        <w:t>короткие</w:t>
      </w:r>
      <w:proofErr w:type="gramEnd"/>
      <w:r w:rsidRPr="001E00CC">
        <w:t xml:space="preserve"> и длинные, простые и сложные, толстые и тонк</w:t>
      </w:r>
      <w:r w:rsidR="00133EBE">
        <w:t>ие. «Характер линий» (злой, весё</w:t>
      </w:r>
      <w:r w:rsidRPr="001E00CC">
        <w:t xml:space="preserve">лый, спокойный, зубастый, хитрый, прыгучий).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  <w:i/>
          <w:iCs/>
        </w:rPr>
        <w:t xml:space="preserve">Практическое занятие. </w:t>
      </w:r>
      <w:r w:rsidRPr="001E00CC">
        <w:rPr>
          <w:b/>
        </w:rPr>
        <w:t>Выполнение заданий:</w:t>
      </w:r>
      <w:r w:rsidRPr="001E00CC">
        <w:t xml:space="preserve"> «Линейная фантазия», «Лабиринты».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</w:rPr>
        <w:t>Тема 2.</w:t>
      </w:r>
      <w:r w:rsidRPr="001E00CC">
        <w:t xml:space="preserve"> </w:t>
      </w:r>
      <w:r w:rsidRPr="001E00CC">
        <w:rPr>
          <w:b/>
        </w:rPr>
        <w:t>Точка.</w:t>
      </w:r>
      <w:r w:rsidRPr="001E00CC">
        <w:t xml:space="preserve">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t>Точка – «подружка» линии. Спосо</w:t>
      </w:r>
      <w:r w:rsidR="00133EBE">
        <w:t>бы получения точки на бумаги: лё</w:t>
      </w:r>
      <w:r w:rsidRPr="001E00CC">
        <w:t xml:space="preserve">гкое касание карандаша, касание другого рисующего предмета. «Характер точек»: жирные и тонкие, большие и маленькие, круглые и сложной формы. Техника </w:t>
      </w:r>
      <w:proofErr w:type="spellStart"/>
      <w:r w:rsidRPr="001E00CC">
        <w:t>пуантелизма</w:t>
      </w:r>
      <w:proofErr w:type="spellEnd"/>
      <w:r w:rsidRPr="001E00CC">
        <w:t xml:space="preserve"> (создание изображения при помощи одних лишь точек). Особенности работы в технике </w:t>
      </w:r>
      <w:proofErr w:type="spellStart"/>
      <w:r w:rsidRPr="001E00CC">
        <w:t>пуантелизма</w:t>
      </w:r>
      <w:proofErr w:type="spellEnd"/>
      <w:r w:rsidRPr="001E00CC">
        <w:t xml:space="preserve"> с использованием разнообразных изобразительных материалов (маркеры, пастель, цветные фломастеры и карандаши).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  <w:i/>
          <w:iCs/>
        </w:rPr>
        <w:t xml:space="preserve">Практическое занятие. </w:t>
      </w:r>
      <w:r w:rsidRPr="001E00CC">
        <w:rPr>
          <w:b/>
        </w:rPr>
        <w:t>Выполнение заданий:</w:t>
      </w:r>
      <w:r w:rsidRPr="001E00CC">
        <w:t xml:space="preserve"> «Мир насекомых под микроскопом», «Черепашки в пустыне», «Волшебные поляны».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</w:rPr>
        <w:t>Тема 3,4.</w:t>
      </w:r>
      <w:r w:rsidRPr="001E00CC">
        <w:t xml:space="preserve"> </w:t>
      </w:r>
      <w:r w:rsidRPr="001E00CC">
        <w:rPr>
          <w:b/>
        </w:rPr>
        <w:t>Пятно.</w:t>
      </w:r>
      <w:r w:rsidRPr="001E00CC">
        <w:t xml:space="preserve">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lastRenderedPageBreak/>
        <w:t xml:space="preserve">Пятно как украшение рисунка. «Характер пятен». Зависимость пятен от их плотности, размера и тональности. Техника создание пятна в рисунке. Изображение пятна разными способами: различным нажимом на рисовальный инструмент, наслоением штрихов друг на друга, нанесением на лист бумаги множества точек, сеточек или других элементов. Пятно, полученное с помощью заливки тушью (четкий контур, схожесть с силуэтом).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  <w:i/>
          <w:iCs/>
        </w:rPr>
        <w:t xml:space="preserve">Практическое занятие. </w:t>
      </w:r>
      <w:r w:rsidRPr="001E00CC">
        <w:rPr>
          <w:b/>
        </w:rPr>
        <w:t>Выполнение заданий:</w:t>
      </w:r>
      <w:r w:rsidRPr="001E00CC">
        <w:t xml:space="preserve"> «Танец бабочек», «Образ доброго и злого сказочного героя».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</w:rPr>
        <w:t>Тема 5,6.</w:t>
      </w:r>
      <w:r w:rsidRPr="001E00CC">
        <w:t xml:space="preserve"> </w:t>
      </w:r>
      <w:r w:rsidRPr="001E00CC">
        <w:rPr>
          <w:b/>
        </w:rPr>
        <w:t>Форма.</w:t>
      </w:r>
      <w:r w:rsidRPr="001E00CC">
        <w:t xml:space="preserve">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t xml:space="preserve">Понимание формы предмета. Знакомство с различными видами форм (геометрическими, природными, фантазийными), способы их изображения на бумаге. Формы и ассоциации.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  <w:i/>
          <w:iCs/>
        </w:rPr>
        <w:t xml:space="preserve">Практическое занятие. </w:t>
      </w:r>
      <w:r w:rsidRPr="001E00CC">
        <w:rPr>
          <w:b/>
        </w:rPr>
        <w:t>Задания-игры:</w:t>
      </w:r>
      <w:r w:rsidRPr="001E00CC">
        <w:t xml:space="preserve"> «Построй сказочный город», «Дорисуй чудо-юдо», «Отгадай фантастическое животное».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</w:rPr>
        <w:t>Тема 7.</w:t>
      </w:r>
      <w:r w:rsidRPr="001E00CC">
        <w:t xml:space="preserve"> </w:t>
      </w:r>
      <w:r w:rsidRPr="001E00CC">
        <w:rPr>
          <w:b/>
        </w:rPr>
        <w:t>Контраст форм.</w:t>
      </w:r>
      <w:r w:rsidRPr="001E00CC">
        <w:t xml:space="preserve">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t xml:space="preserve">Контраст форм на примере осенних листьев и деревьев. Природа – самая талантливая художница (разнообразие «растительного царства»; различные природные формы и их строение). Соединение и комбинирование между собой различных контрастных форм.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  <w:i/>
          <w:iCs/>
        </w:rPr>
        <w:t xml:space="preserve">Практическое занятие. </w:t>
      </w:r>
      <w:r w:rsidRPr="001E00CC">
        <w:rPr>
          <w:b/>
        </w:rPr>
        <w:t>Выполнение заданий:</w:t>
      </w:r>
      <w:r w:rsidRPr="001E00CC">
        <w:t xml:space="preserve"> «Листопад», «Дары осени», «Лесной хоровод». </w:t>
      </w:r>
    </w:p>
    <w:p w:rsidR="002B7508" w:rsidRPr="001E00CC" w:rsidRDefault="002B7508" w:rsidP="002B7508">
      <w:pPr>
        <w:pStyle w:val="Default"/>
        <w:ind w:firstLine="708"/>
        <w:jc w:val="both"/>
        <w:rPr>
          <w:b/>
        </w:rPr>
      </w:pPr>
      <w:r w:rsidRPr="001E00CC">
        <w:rPr>
          <w:b/>
        </w:rPr>
        <w:t>Раздел 4.</w:t>
      </w:r>
      <w:r w:rsidRPr="001E00CC">
        <w:t xml:space="preserve"> </w:t>
      </w:r>
      <w:r w:rsidR="00A26909">
        <w:rPr>
          <w:b/>
        </w:rPr>
        <w:t>Декоративное рисование. (3</w:t>
      </w:r>
      <w:r w:rsidRPr="001E00CC">
        <w:rPr>
          <w:b/>
        </w:rPr>
        <w:t xml:space="preserve"> часов)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t>Декоративное рисование и его роль в развитии детей младшего школьного возраста. Декоративное рисование и возможности развития абстрактного мышлен</w:t>
      </w:r>
      <w:r w:rsidR="00133EBE">
        <w:t>ия, творческой импровизации ребё</w:t>
      </w:r>
      <w:r w:rsidRPr="001E00CC">
        <w:t xml:space="preserve">нка.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</w:rPr>
        <w:t>Тема 1,2.</w:t>
      </w:r>
      <w:r w:rsidRPr="001E00CC">
        <w:t xml:space="preserve"> </w:t>
      </w:r>
      <w:r w:rsidRPr="001E00CC">
        <w:rPr>
          <w:b/>
        </w:rPr>
        <w:t>Симметрия.</w:t>
      </w:r>
      <w:r w:rsidRPr="001E00CC">
        <w:t xml:space="preserve">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t>Понятие симметрии и асимметрии на примерах природных форм. Использование средней линии как вспомогательной при рисовании симметричной фигуры. Два игровых способа изображения симметрии: - одновременное рисование двумя руками сразу; - использование сложенного листа бумаги в технике «монотипия» с дальнейшей прорисовкой деталей.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  <w:i/>
          <w:iCs/>
        </w:rPr>
        <w:t xml:space="preserve">Практическое занятие. </w:t>
      </w:r>
      <w:r w:rsidRPr="001E00CC">
        <w:rPr>
          <w:b/>
        </w:rPr>
        <w:t>Задания-игры:</w:t>
      </w:r>
      <w:r w:rsidRPr="001E00CC">
        <w:t xml:space="preserve"> «Чего на свете не бывает?», «Чудо-бабочка», «Образ из пятна».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</w:rPr>
        <w:t>Тема 3.</w:t>
      </w:r>
      <w:r w:rsidRPr="001E00CC">
        <w:t xml:space="preserve"> </w:t>
      </w:r>
      <w:r w:rsidRPr="001E00CC">
        <w:rPr>
          <w:b/>
        </w:rPr>
        <w:t>Стилизация.</w:t>
      </w:r>
      <w:r w:rsidRPr="001E00CC">
        <w:t xml:space="preserve">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t xml:space="preserve">Стилизация как упрощение и обобщение природных форм. Особенности художественного видения мира детьми 9-10 лет: яркость восприятия, плоскостное мышление, двухмерность изображения. Стилизация как способ детского рисования. Знакомство с лучшими образцами народного творчества (прялки, туеса, вышивка, дымковская игрушка и др.).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  <w:i/>
          <w:iCs/>
        </w:rPr>
        <w:t xml:space="preserve">Практическое занятие. </w:t>
      </w:r>
      <w:r w:rsidRPr="001E00CC">
        <w:rPr>
          <w:b/>
        </w:rPr>
        <w:t>Выполнение заданий:</w:t>
      </w:r>
      <w:r w:rsidRPr="001E00CC">
        <w:t xml:space="preserve"> «Жар-птица», «Древо жизни», «Сказочные кони».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</w:rPr>
        <w:t>Тема 4,5.</w:t>
      </w:r>
      <w:r w:rsidRPr="001E00CC">
        <w:t xml:space="preserve"> </w:t>
      </w:r>
      <w:r w:rsidRPr="001E00CC">
        <w:rPr>
          <w:b/>
        </w:rPr>
        <w:t>Декоративные узоры.</w:t>
      </w:r>
      <w:r w:rsidRPr="001E00CC">
        <w:t xml:space="preserve"> Узоры как средство украшения. Узоры, созданные природой (снежинки, ледяные узоры на стекле). Узоры, придуманные художником. Выразительные возможности и многообразие узоров.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  <w:i/>
          <w:iCs/>
        </w:rPr>
        <w:t>Практическое занятие.</w:t>
      </w:r>
      <w:r w:rsidRPr="001E00CC">
        <w:rPr>
          <w:i/>
          <w:iCs/>
        </w:rPr>
        <w:t xml:space="preserve"> </w:t>
      </w:r>
      <w:r w:rsidRPr="001E00CC">
        <w:t>Выполнение заданий с использованием необычных для рисования п</w:t>
      </w:r>
      <w:r w:rsidR="00133EBE">
        <w:t>редметов – ватных палочек, расчё</w:t>
      </w:r>
      <w:r w:rsidRPr="001E00CC">
        <w:t>ски, кулинарных формочек: «Узорчатые змейки»</w:t>
      </w:r>
      <w:r w:rsidR="00133EBE">
        <w:t>, «Взлохмаченные человечки», «Пё</w:t>
      </w:r>
      <w:r w:rsidRPr="001E00CC">
        <w:t xml:space="preserve">страя черепашка».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</w:rPr>
        <w:t>Тема 6.</w:t>
      </w:r>
      <w:r w:rsidRPr="001E00CC">
        <w:t xml:space="preserve"> </w:t>
      </w:r>
      <w:r w:rsidRPr="001E00CC">
        <w:rPr>
          <w:b/>
        </w:rPr>
        <w:t>Орнамент.</w:t>
      </w:r>
      <w:r w:rsidRPr="001E00CC">
        <w:t xml:space="preserve"> Орнамент – п</w:t>
      </w:r>
      <w:r w:rsidR="00133EBE">
        <w:t>овторение рисунка через определё</w:t>
      </w:r>
      <w:r w:rsidRPr="001E00CC">
        <w:t>нный интервал. Тайна ритма и создание с его помощью сложных узо</w:t>
      </w:r>
      <w:r w:rsidR="00133EBE">
        <w:t xml:space="preserve">ров и орнамента. Чудесные </w:t>
      </w:r>
      <w:proofErr w:type="spellStart"/>
      <w:r w:rsidR="00133EBE">
        <w:t>ритмо</w:t>
      </w:r>
      <w:r w:rsidRPr="001E00CC">
        <w:t>превращения</w:t>
      </w:r>
      <w:proofErr w:type="spellEnd"/>
      <w:r w:rsidRPr="001E00CC">
        <w:t xml:space="preserve"> (растительные и геометрические орнаменты).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  <w:i/>
          <w:iCs/>
        </w:rPr>
        <w:t xml:space="preserve">Практическое занятие. </w:t>
      </w:r>
      <w:r w:rsidRPr="001E00CC">
        <w:rPr>
          <w:b/>
        </w:rPr>
        <w:t>Выполнение заданий:</w:t>
      </w:r>
      <w:r w:rsidR="00133EBE">
        <w:t xml:space="preserve"> «Весё</w:t>
      </w:r>
      <w:r w:rsidRPr="001E00CC">
        <w:t xml:space="preserve">лые строчки», «Мамины бусы», «Цветочные гирлянды».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</w:rPr>
        <w:lastRenderedPageBreak/>
        <w:t>Тема 7.</w:t>
      </w:r>
      <w:r w:rsidRPr="001E00CC">
        <w:t xml:space="preserve"> </w:t>
      </w:r>
      <w:r w:rsidRPr="001E00CC">
        <w:rPr>
          <w:b/>
        </w:rPr>
        <w:t>Сказочная композиция</w:t>
      </w:r>
      <w:r w:rsidRPr="001E00CC">
        <w:t xml:space="preserve">. Сказка – любимый жанр художников. Сказка, увиденная глазами художника. Работа от эскиза («сказочной разминки») до композиции. Разнообразный характер сказочных героев.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  <w:i/>
          <w:iCs/>
        </w:rPr>
        <w:t xml:space="preserve">Практическое занятие. </w:t>
      </w:r>
      <w:r w:rsidRPr="001E00CC">
        <w:rPr>
          <w:b/>
        </w:rPr>
        <w:t>Выполнение заданий:</w:t>
      </w:r>
      <w:r w:rsidRPr="001E00CC">
        <w:t xml:space="preserve"> «Оживший зачарованный мир», «Чудо-богатыри», «Добрая сказка».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</w:rPr>
        <w:t>Раздел 5. Конструирование из бумаги.</w:t>
      </w:r>
      <w:r w:rsidRPr="001E00CC">
        <w:t xml:space="preserve"> </w:t>
      </w:r>
      <w:r w:rsidR="00A26909">
        <w:rPr>
          <w:b/>
        </w:rPr>
        <w:t>(3</w:t>
      </w:r>
      <w:r w:rsidRPr="001E00CC">
        <w:rPr>
          <w:b/>
        </w:rPr>
        <w:t xml:space="preserve"> часа)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t>Конструирование из бумаги и его художественные возможности. Основные способы работы с бумагой. Способы сгибания, разрезания, склеивания бумаги.</w:t>
      </w:r>
    </w:p>
    <w:p w:rsidR="002B7508" w:rsidRPr="001E00CC" w:rsidRDefault="002B7508" w:rsidP="002B7508">
      <w:pPr>
        <w:pStyle w:val="Default"/>
        <w:ind w:firstLine="708"/>
        <w:jc w:val="both"/>
        <w:rPr>
          <w:b/>
        </w:rPr>
      </w:pPr>
      <w:r w:rsidRPr="001E00CC">
        <w:rPr>
          <w:b/>
        </w:rPr>
        <w:t>Тема 1</w:t>
      </w:r>
      <w:r>
        <w:rPr>
          <w:b/>
        </w:rPr>
        <w:t>,2</w:t>
      </w:r>
      <w:r w:rsidRPr="001E00CC">
        <w:rPr>
          <w:b/>
        </w:rPr>
        <w:t xml:space="preserve">. Работа с рваной бумагой.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t xml:space="preserve">Рваная аппликация. Развитие мелкой моторики, подготовка детских пальчиков для более сложных действий.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  <w:i/>
          <w:iCs/>
        </w:rPr>
        <w:t xml:space="preserve">Практическое занятие. </w:t>
      </w:r>
      <w:r w:rsidRPr="001E00CC">
        <w:rPr>
          <w:b/>
        </w:rPr>
        <w:t>Выполнение заданий:</w:t>
      </w:r>
      <w:r w:rsidRPr="001E00CC">
        <w:t xml:space="preserve"> «Лоскутный коврик», «Петушок – золотой гребешок и ребятки-цыплятки». </w:t>
      </w:r>
    </w:p>
    <w:p w:rsidR="002B7508" w:rsidRPr="001E00CC" w:rsidRDefault="002B7508" w:rsidP="002B7508">
      <w:pPr>
        <w:pStyle w:val="Default"/>
        <w:ind w:firstLine="708"/>
        <w:jc w:val="both"/>
        <w:rPr>
          <w:b/>
        </w:rPr>
      </w:pPr>
      <w:r w:rsidRPr="001E00CC">
        <w:rPr>
          <w:b/>
        </w:rPr>
        <w:t xml:space="preserve">Тема </w:t>
      </w:r>
      <w:r>
        <w:rPr>
          <w:b/>
        </w:rPr>
        <w:t>3,4</w:t>
      </w:r>
      <w:r w:rsidRPr="001E00CC">
        <w:rPr>
          <w:b/>
        </w:rPr>
        <w:t xml:space="preserve">. Работа с мятой бумагой.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t xml:space="preserve">Пластичная техника мятой бумаги. «Лепка» из мятой бумаги. Возможности мятой бумаги в удержании формы. Эффекты поверхности мятой бумаги. Фигурки из тонкой цветной бумаги. Роль техники мятой бумаги в формировании интереса детей к художественному творчеству и в развитии мелкой моторики. </w:t>
      </w:r>
      <w:r w:rsidRPr="001E00CC">
        <w:rPr>
          <w:i/>
          <w:iCs/>
        </w:rPr>
        <w:t xml:space="preserve">Практическое занятие. </w:t>
      </w:r>
      <w:r w:rsidRPr="001E00CC">
        <w:t xml:space="preserve">Выполнение заданий: «Лепим снеговика», «Лепим бабочку». </w:t>
      </w:r>
    </w:p>
    <w:p w:rsidR="002B7508" w:rsidRPr="001E00CC" w:rsidRDefault="002B7508" w:rsidP="002B7508">
      <w:pPr>
        <w:pStyle w:val="Default"/>
        <w:ind w:firstLine="708"/>
        <w:jc w:val="both"/>
        <w:rPr>
          <w:b/>
        </w:rPr>
      </w:pPr>
      <w:r w:rsidRPr="001E00CC">
        <w:rPr>
          <w:b/>
        </w:rPr>
        <w:t xml:space="preserve">Тема </w:t>
      </w:r>
      <w:r>
        <w:rPr>
          <w:b/>
        </w:rPr>
        <w:t>5,6</w:t>
      </w:r>
      <w:r w:rsidRPr="001E00CC">
        <w:rPr>
          <w:b/>
        </w:rPr>
        <w:t>. Смешанная техника (скручивание, складывание, резание бумаги).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t xml:space="preserve"> Разнообразие сортов бумаги: </w:t>
      </w:r>
      <w:proofErr w:type="gramStart"/>
      <w:r w:rsidRPr="001E00CC">
        <w:t>от</w:t>
      </w:r>
      <w:proofErr w:type="gramEnd"/>
      <w:r w:rsidRPr="001E00CC">
        <w:t xml:space="preserve"> рыхлой до гладкой, от тончайшей, прозрачной до шершавой и плотной. Использование свойств различных сортов бумаги в разнообразных игровых </w:t>
      </w:r>
      <w:proofErr w:type="gramStart"/>
      <w:r w:rsidRPr="001E00CC">
        <w:t>при</w:t>
      </w:r>
      <w:proofErr w:type="gramEnd"/>
      <w:r w:rsidRPr="001E00CC">
        <w:t xml:space="preserve">ѐмах (скручивание, скатывание, сгибание, резание бумаги и т.д.).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  <w:i/>
          <w:iCs/>
        </w:rPr>
        <w:t xml:space="preserve">Практическое занятие. </w:t>
      </w:r>
      <w:r w:rsidRPr="001E00CC">
        <w:rPr>
          <w:b/>
        </w:rPr>
        <w:t>Выполнение заданий</w:t>
      </w:r>
      <w:r w:rsidRPr="001E00CC">
        <w:t xml:space="preserve">: «Волшебный лес», «Смешные человечки», «Маскарадные маски». </w:t>
      </w:r>
    </w:p>
    <w:p w:rsidR="002B7508" w:rsidRPr="001E00CC" w:rsidRDefault="002B7508" w:rsidP="002B7508">
      <w:pPr>
        <w:pStyle w:val="Default"/>
        <w:ind w:firstLine="708"/>
        <w:jc w:val="both"/>
        <w:rPr>
          <w:b/>
        </w:rPr>
      </w:pPr>
      <w:r w:rsidRPr="001E00CC">
        <w:rPr>
          <w:b/>
        </w:rPr>
        <w:t>Раздел 6. Выразительные сре</w:t>
      </w:r>
      <w:r w:rsidR="00A26909">
        <w:rPr>
          <w:b/>
        </w:rPr>
        <w:t>дства графических материалов. (3</w:t>
      </w:r>
      <w:r w:rsidRPr="001E00CC">
        <w:rPr>
          <w:b/>
        </w:rPr>
        <w:t xml:space="preserve"> часа)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t>Разнообразие выразительных сре</w:t>
      </w:r>
      <w:proofErr w:type="gramStart"/>
      <w:r w:rsidRPr="001E00CC">
        <w:t>дств гр</w:t>
      </w:r>
      <w:proofErr w:type="gramEnd"/>
      <w:r w:rsidRPr="001E00CC">
        <w:t>афических материалов. Художественные образы, создаваемые с помощью графических</w:t>
      </w:r>
      <w:r w:rsidR="00133EBE">
        <w:t xml:space="preserve"> материалов: добрые и злые, весё</w:t>
      </w:r>
      <w:r w:rsidRPr="001E00CC">
        <w:t xml:space="preserve">лые и грустные, простые и загадочные. </w:t>
      </w:r>
    </w:p>
    <w:p w:rsidR="002B7508" w:rsidRPr="001E00CC" w:rsidRDefault="002B7508" w:rsidP="002B7508">
      <w:pPr>
        <w:pStyle w:val="Default"/>
        <w:ind w:firstLine="708"/>
        <w:jc w:val="both"/>
        <w:rPr>
          <w:b/>
        </w:rPr>
      </w:pPr>
      <w:r w:rsidRPr="001E00CC">
        <w:rPr>
          <w:b/>
        </w:rPr>
        <w:t xml:space="preserve">Тема 1. Цветные карандаши.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t xml:space="preserve">Техника работы цветными карандашами. Создание многочисленных оттенков цвета путем мягкого сплавления разных цветных карандашей.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  <w:i/>
          <w:iCs/>
        </w:rPr>
        <w:t xml:space="preserve">Практическое занятие. </w:t>
      </w:r>
      <w:r w:rsidRPr="001E00CC">
        <w:rPr>
          <w:b/>
        </w:rPr>
        <w:t>Выполнение заданий:</w:t>
      </w:r>
      <w:r w:rsidRPr="001E00CC">
        <w:t xml:space="preserve"> «Цветной ветер», «Принцесса Осень», «</w:t>
      </w:r>
      <w:proofErr w:type="gramStart"/>
      <w:r w:rsidRPr="001E00CC">
        <w:t>Разноцветные</w:t>
      </w:r>
      <w:proofErr w:type="gramEnd"/>
      <w:r w:rsidRPr="001E00CC">
        <w:t xml:space="preserve"> ѐжики». </w:t>
      </w:r>
    </w:p>
    <w:p w:rsidR="002B7508" w:rsidRPr="001E00CC" w:rsidRDefault="002B7508" w:rsidP="002B7508">
      <w:pPr>
        <w:pStyle w:val="Default"/>
        <w:ind w:firstLine="708"/>
        <w:jc w:val="both"/>
        <w:rPr>
          <w:b/>
        </w:rPr>
      </w:pPr>
      <w:r w:rsidRPr="001E00CC">
        <w:rPr>
          <w:b/>
        </w:rPr>
        <w:t xml:space="preserve">Тема 2. </w:t>
      </w:r>
      <w:proofErr w:type="spellStart"/>
      <w:r w:rsidRPr="001E00CC">
        <w:rPr>
          <w:b/>
        </w:rPr>
        <w:t>Гелевые</w:t>
      </w:r>
      <w:proofErr w:type="spellEnd"/>
      <w:r w:rsidRPr="001E00CC">
        <w:rPr>
          <w:b/>
        </w:rPr>
        <w:t xml:space="preserve"> ручки, тушь.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t xml:space="preserve">Знакомство с выразительными возможностями работы </w:t>
      </w:r>
      <w:proofErr w:type="spellStart"/>
      <w:r w:rsidRPr="001E00CC">
        <w:t>гелевой</w:t>
      </w:r>
      <w:proofErr w:type="spellEnd"/>
      <w:r w:rsidRPr="001E00CC">
        <w:t xml:space="preserve"> ручкой и тушью. Создание разнообразных линий (</w:t>
      </w:r>
      <w:r w:rsidR="00133EBE">
        <w:t>изящных и тонких или резких и жё</w:t>
      </w:r>
      <w:r w:rsidRPr="001E00CC">
        <w:t>стких). Рисование непрерывной линией и короткими мини-черточками (штрихами). Работа пером и тушью по влажной бумаге для передачи в рисунке характера «пушистого» пятна.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t xml:space="preserve"> </w:t>
      </w:r>
      <w:r w:rsidRPr="001E00CC">
        <w:rPr>
          <w:b/>
          <w:i/>
          <w:iCs/>
        </w:rPr>
        <w:t xml:space="preserve">Практическое занятие. </w:t>
      </w:r>
      <w:r w:rsidRPr="001E00CC">
        <w:rPr>
          <w:b/>
        </w:rPr>
        <w:t>Выполнение заданий:</w:t>
      </w:r>
      <w:r w:rsidRPr="001E00CC">
        <w:t xml:space="preserve"> «Лесной волшебник», «В траве», «Паук и паутина».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</w:rPr>
        <w:t>Тема 3. Восковые мелки, фломастеры.</w:t>
      </w:r>
      <w:r w:rsidRPr="001E00CC">
        <w:t xml:space="preserve">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t xml:space="preserve">Знакомство с техникой работы восковыми мелками и фломастерами. Экспериментирование с цветом (накладывание одного слоя на другой). </w:t>
      </w:r>
      <w:proofErr w:type="spellStart"/>
      <w:r w:rsidRPr="001E00CC">
        <w:t>Граттаж</w:t>
      </w:r>
      <w:proofErr w:type="spellEnd"/>
      <w:r w:rsidRPr="001E00CC">
        <w:t xml:space="preserve"> – процарапывание по восковому фону рисунка, залитого черной тушью. Рисование различными видами фломастеров (тонкими и широкими, цветными и монохромными).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  <w:i/>
          <w:iCs/>
        </w:rPr>
        <w:t xml:space="preserve">Практическое занятие. </w:t>
      </w:r>
      <w:r w:rsidRPr="001E00CC">
        <w:rPr>
          <w:b/>
        </w:rPr>
        <w:t>Выполнение заданий:</w:t>
      </w:r>
      <w:r w:rsidR="00133EBE">
        <w:t xml:space="preserve"> «Весё</w:t>
      </w:r>
      <w:r w:rsidRPr="001E00CC">
        <w:t xml:space="preserve">лые и грустные клоуны», «Карусель».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</w:rPr>
        <w:t>Тема 4. Пастель, уголь.</w:t>
      </w:r>
      <w:r w:rsidRPr="001E00CC">
        <w:t xml:space="preserve">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t xml:space="preserve">Художественная возможность пастели, угля. Различные приемы работы: растушевка пальцем, рисование боковиной и кончиком. Рисование на шероховатой </w:t>
      </w:r>
      <w:r w:rsidRPr="001E00CC">
        <w:lastRenderedPageBreak/>
        <w:t xml:space="preserve">тонированной бумаге: техника свободного, размашистого штриха с эффектом воздушности (пастель) и бархатностью (уголь).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  <w:i/>
          <w:iCs/>
        </w:rPr>
        <w:t xml:space="preserve">Практическое занятие. </w:t>
      </w:r>
      <w:r w:rsidRPr="001E00CC">
        <w:rPr>
          <w:b/>
        </w:rPr>
        <w:t>Выполнение заданий:</w:t>
      </w:r>
      <w:r w:rsidRPr="001E00CC">
        <w:t xml:space="preserve"> «Золотой сон», «Букет в вазе», «Сказочный герой». 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rPr>
          <w:b/>
        </w:rPr>
        <w:t>Раздел 7. Итоговое занятие.</w:t>
      </w:r>
      <w:r w:rsidRPr="001E00CC">
        <w:t xml:space="preserve"> </w:t>
      </w:r>
      <w:r w:rsidRPr="001E00CC">
        <w:rPr>
          <w:b/>
        </w:rPr>
        <w:t>(1 час)</w:t>
      </w:r>
    </w:p>
    <w:p w:rsidR="002B7508" w:rsidRPr="001E00CC" w:rsidRDefault="002B7508" w:rsidP="002B7508">
      <w:pPr>
        <w:pStyle w:val="Default"/>
        <w:ind w:firstLine="708"/>
        <w:jc w:val="both"/>
      </w:pPr>
      <w:r w:rsidRPr="001E00CC">
        <w:t>Просмотр учебных работ и творческих заданий за учебный год</w:t>
      </w:r>
    </w:p>
    <w:p w:rsidR="002B7508" w:rsidRDefault="002B7508" w:rsidP="005E2A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B7508" w:rsidRPr="001E00CC" w:rsidRDefault="002B7508" w:rsidP="005E2A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E2AB6" w:rsidRPr="001E00CC" w:rsidRDefault="005E2AB6" w:rsidP="005E2AB6">
      <w:pPr>
        <w:pStyle w:val="c3"/>
        <w:spacing w:before="0" w:beforeAutospacing="0" w:after="0" w:afterAutospacing="0"/>
        <w:jc w:val="center"/>
        <w:rPr>
          <w:b/>
        </w:rPr>
      </w:pPr>
      <w:r w:rsidRPr="001E00CC">
        <w:rPr>
          <w:b/>
        </w:rPr>
        <w:t>Место учебного курса «</w:t>
      </w:r>
      <w:r>
        <w:rPr>
          <w:b/>
        </w:rPr>
        <w:t>Волшебный карандаш</w:t>
      </w:r>
      <w:r w:rsidRPr="001E00CC">
        <w:rPr>
          <w:b/>
        </w:rPr>
        <w:t>»</w:t>
      </w:r>
      <w:r>
        <w:rPr>
          <w:b/>
        </w:rPr>
        <w:t xml:space="preserve"> </w:t>
      </w:r>
      <w:r w:rsidRPr="001E00CC">
        <w:rPr>
          <w:b/>
        </w:rPr>
        <w:t>в учебном плане</w:t>
      </w:r>
    </w:p>
    <w:p w:rsidR="005E2AB6" w:rsidRPr="001E00CC" w:rsidRDefault="005E2AB6" w:rsidP="00A26909">
      <w:pPr>
        <w:pStyle w:val="c3"/>
        <w:spacing w:before="0" w:beforeAutospacing="0" w:after="0" w:afterAutospacing="0"/>
        <w:jc w:val="both"/>
      </w:pPr>
      <w:r w:rsidRPr="001E00CC">
        <w:t>Да</w:t>
      </w:r>
      <w:r w:rsidR="00A26909">
        <w:t xml:space="preserve">нная программа рассчитана на 17 часов </w:t>
      </w:r>
      <w:r w:rsidRPr="001E00CC">
        <w:t xml:space="preserve"> для 3 класса. Возраст детей от 9 до 10 лет. Занятия проводятся согласно по учебному расписанию.</w:t>
      </w:r>
    </w:p>
    <w:p w:rsidR="005E2AB6" w:rsidRPr="001E00CC" w:rsidRDefault="005E2AB6" w:rsidP="005E2A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B7508" w:rsidRDefault="002B7508">
      <w:pPr>
        <w:sectPr w:rsidR="002B7508" w:rsidSect="00410656">
          <w:pgSz w:w="11906" w:h="16838"/>
          <w:pgMar w:top="1134" w:right="850" w:bottom="1134" w:left="1701" w:header="708" w:footer="708" w:gutter="0"/>
          <w:pgBorders w:display="firstPage"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docGrid w:linePitch="360"/>
        </w:sectPr>
      </w:pPr>
    </w:p>
    <w:p w:rsidR="00F21657" w:rsidRPr="00987174" w:rsidRDefault="00F21657" w:rsidP="00A26909">
      <w:pPr>
        <w:rPr>
          <w:rFonts w:ascii="Times New Roman" w:eastAsia="Calibri" w:hAnsi="Times New Roman" w:cs="Times New Roman"/>
          <w:sz w:val="24"/>
          <w:szCs w:val="24"/>
        </w:rPr>
      </w:pPr>
    </w:p>
    <w:sectPr w:rsidR="00F21657" w:rsidRPr="00987174" w:rsidSect="00A26909">
      <w:pgSz w:w="16838" w:h="11906" w:orient="landscape"/>
      <w:pgMar w:top="85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617E5E"/>
    <w:multiLevelType w:val="hybridMultilevel"/>
    <w:tmpl w:val="F6560BD8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30394146"/>
    <w:multiLevelType w:val="hybridMultilevel"/>
    <w:tmpl w:val="4A4A6966"/>
    <w:lvl w:ilvl="0" w:tplc="0419000B">
      <w:start w:val="1"/>
      <w:numFmt w:val="bullet"/>
      <w:lvlText w:val=""/>
      <w:lvlJc w:val="left"/>
      <w:pPr>
        <w:ind w:left="75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2">
    <w:nsid w:val="41C32871"/>
    <w:multiLevelType w:val="hybridMultilevel"/>
    <w:tmpl w:val="8304AF16"/>
    <w:lvl w:ilvl="0" w:tplc="5770BAEC">
      <w:start w:val="1"/>
      <w:numFmt w:val="decimal"/>
      <w:lvlText w:val="%1."/>
      <w:lvlJc w:val="left"/>
      <w:pPr>
        <w:ind w:left="108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53837D2D"/>
    <w:multiLevelType w:val="multilevel"/>
    <w:tmpl w:val="038201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5D9D130D"/>
    <w:multiLevelType w:val="hybridMultilevel"/>
    <w:tmpl w:val="167275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4AD073A"/>
    <w:multiLevelType w:val="hybridMultilevel"/>
    <w:tmpl w:val="E1BEBCF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7682834"/>
    <w:multiLevelType w:val="multilevel"/>
    <w:tmpl w:val="532669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6"/>
  </w:num>
  <w:num w:numId="4">
    <w:abstractNumId w:val="5"/>
  </w:num>
  <w:num w:numId="5">
    <w:abstractNumId w:val="4"/>
  </w:num>
  <w:num w:numId="6">
    <w:abstractNumId w:val="1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410656"/>
    <w:rsid w:val="00006236"/>
    <w:rsid w:val="00015DF7"/>
    <w:rsid w:val="00034022"/>
    <w:rsid w:val="00057B51"/>
    <w:rsid w:val="000A72E8"/>
    <w:rsid w:val="00133EBE"/>
    <w:rsid w:val="001D7E0D"/>
    <w:rsid w:val="00213E1E"/>
    <w:rsid w:val="002815A0"/>
    <w:rsid w:val="002A4BA0"/>
    <w:rsid w:val="002B7508"/>
    <w:rsid w:val="002C0498"/>
    <w:rsid w:val="0032191D"/>
    <w:rsid w:val="003A321A"/>
    <w:rsid w:val="003A7443"/>
    <w:rsid w:val="003E019F"/>
    <w:rsid w:val="003F1A47"/>
    <w:rsid w:val="00410656"/>
    <w:rsid w:val="004D73EA"/>
    <w:rsid w:val="005068CF"/>
    <w:rsid w:val="0052029B"/>
    <w:rsid w:val="00534C55"/>
    <w:rsid w:val="005A2027"/>
    <w:rsid w:val="005D2C5F"/>
    <w:rsid w:val="005E2AB6"/>
    <w:rsid w:val="005E56EE"/>
    <w:rsid w:val="005E75A1"/>
    <w:rsid w:val="006E6222"/>
    <w:rsid w:val="0074367A"/>
    <w:rsid w:val="0080636D"/>
    <w:rsid w:val="008D7C0E"/>
    <w:rsid w:val="00971A24"/>
    <w:rsid w:val="00987174"/>
    <w:rsid w:val="00A01298"/>
    <w:rsid w:val="00A05ACC"/>
    <w:rsid w:val="00A135B7"/>
    <w:rsid w:val="00A23BBB"/>
    <w:rsid w:val="00A26909"/>
    <w:rsid w:val="00A304C4"/>
    <w:rsid w:val="00AA0829"/>
    <w:rsid w:val="00AE0D9A"/>
    <w:rsid w:val="00B5466A"/>
    <w:rsid w:val="00B72082"/>
    <w:rsid w:val="00BF5018"/>
    <w:rsid w:val="00C04DEB"/>
    <w:rsid w:val="00C14638"/>
    <w:rsid w:val="00CA215B"/>
    <w:rsid w:val="00CF5593"/>
    <w:rsid w:val="00D12602"/>
    <w:rsid w:val="00D52DE3"/>
    <w:rsid w:val="00D577FB"/>
    <w:rsid w:val="00DE76B3"/>
    <w:rsid w:val="00E74934"/>
    <w:rsid w:val="00EC6DCC"/>
    <w:rsid w:val="00EE1E98"/>
    <w:rsid w:val="00EF6D89"/>
    <w:rsid w:val="00F0548F"/>
    <w:rsid w:val="00F21657"/>
    <w:rsid w:val="00F6071B"/>
    <w:rsid w:val="00F94A43"/>
    <w:rsid w:val="00FA0B79"/>
    <w:rsid w:val="00FD54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065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5E2AB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c3">
    <w:name w:val="c3"/>
    <w:basedOn w:val="a"/>
    <w:rsid w:val="005E2AB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No Spacing"/>
    <w:uiPriority w:val="99"/>
    <w:qFormat/>
    <w:rsid w:val="003F1A47"/>
    <w:pPr>
      <w:spacing w:after="0" w:line="240" w:lineRule="auto"/>
    </w:pPr>
    <w:rPr>
      <w:rFonts w:ascii="Calibri" w:eastAsia="Calibri" w:hAnsi="Calibri" w:cs="Calibri"/>
    </w:rPr>
  </w:style>
  <w:style w:type="table" w:styleId="a4">
    <w:name w:val="Table Grid"/>
    <w:basedOn w:val="a1"/>
    <w:uiPriority w:val="59"/>
    <w:rsid w:val="002B7508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5">
    <w:name w:val="List Paragraph"/>
    <w:basedOn w:val="a"/>
    <w:uiPriority w:val="34"/>
    <w:qFormat/>
    <w:rsid w:val="003A7443"/>
    <w:pPr>
      <w:ind w:left="720"/>
      <w:contextualSpacing/>
    </w:pPr>
  </w:style>
  <w:style w:type="character" w:styleId="a6">
    <w:name w:val="Hyperlink"/>
    <w:basedOn w:val="a0"/>
    <w:uiPriority w:val="99"/>
    <w:unhideWhenUsed/>
    <w:rsid w:val="003A7443"/>
    <w:rPr>
      <w:color w:val="0000FF"/>
      <w:u w:val="single"/>
    </w:rPr>
  </w:style>
  <w:style w:type="paragraph" w:styleId="a7">
    <w:name w:val="Normal (Web)"/>
    <w:basedOn w:val="a"/>
    <w:uiPriority w:val="99"/>
    <w:semiHidden/>
    <w:unhideWhenUsed/>
    <w:rsid w:val="00B72082"/>
    <w:rPr>
      <w:rFonts w:ascii="Times New Roman" w:hAnsi="Times New Roman" w:cs="Times New Roman"/>
      <w:sz w:val="24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4D73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4D73E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12</Pages>
  <Words>3675</Words>
  <Characters>20950</Characters>
  <Application>Microsoft Office Word</Application>
  <DocSecurity>0</DocSecurity>
  <Lines>174</Lines>
  <Paragraphs>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24576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ICL</cp:lastModifiedBy>
  <cp:revision>19</cp:revision>
  <dcterms:created xsi:type="dcterms:W3CDTF">2015-11-09T09:25:00Z</dcterms:created>
  <dcterms:modified xsi:type="dcterms:W3CDTF">2024-03-07T06:57:00Z</dcterms:modified>
</cp:coreProperties>
</file>